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4988"/>
        <w:gridCol w:w="518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C05551" w:rsidRDefault="00FC6A89" w:rsidP="00B85050">
      <w:pPr>
        <w:suppressAutoHyphens/>
        <w:spacing w:after="0" w:line="240" w:lineRule="auto"/>
        <w:ind w:left="-709" w:right="340"/>
        <w:jc w:val="right"/>
        <w:rPr>
          <w:rFonts w:ascii="PT Astra Serif" w:eastAsia="Times New Roman" w:hAnsi="PT Astra Serif" w:cs="Times New Roman"/>
          <w:kern w:val="2"/>
          <w:sz w:val="24"/>
          <w:szCs w:val="24"/>
          <w:lang w:eastAsia="ar-SA"/>
        </w:rPr>
      </w:pPr>
      <w:r w:rsidRPr="00C05551">
        <w:rPr>
          <w:rFonts w:ascii="PT Astra Serif" w:eastAsia="Times New Roman" w:hAnsi="PT Astra Serif" w:cs="Times New Roman"/>
          <w:kern w:val="2"/>
          <w:sz w:val="24"/>
          <w:szCs w:val="24"/>
          <w:lang w:eastAsia="ar-SA"/>
        </w:rPr>
        <w:t>Приложение №4</w:t>
      </w:r>
    </w:p>
    <w:p w:rsidR="00FC6A89" w:rsidRPr="00C05551" w:rsidRDefault="00FC6A89" w:rsidP="00B85050">
      <w:pPr>
        <w:suppressAutoHyphens/>
        <w:spacing w:after="0" w:line="240" w:lineRule="auto"/>
        <w:ind w:left="-709" w:right="340"/>
        <w:jc w:val="right"/>
        <w:rPr>
          <w:rFonts w:ascii="PT Astra Serif" w:eastAsia="Times New Roman" w:hAnsi="PT Astra Serif" w:cs="Times New Roman"/>
          <w:kern w:val="2"/>
          <w:sz w:val="24"/>
          <w:szCs w:val="24"/>
          <w:lang w:eastAsia="ar-SA"/>
        </w:rPr>
      </w:pPr>
      <w:r w:rsidRPr="00C05551">
        <w:rPr>
          <w:rFonts w:ascii="PT Astra Serif" w:eastAsia="Times New Roman" w:hAnsi="PT Astra Serif" w:cs="Times New Roman"/>
          <w:kern w:val="2"/>
          <w:sz w:val="24"/>
          <w:szCs w:val="24"/>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r w:rsidR="00AC385B">
        <w:rPr>
          <w:rFonts w:ascii="PT Astra Serif" w:eastAsia="Times New Roman" w:hAnsi="PT Astra Serif" w:cs="Times New Roman"/>
          <w:b/>
          <w:kern w:val="2"/>
          <w:sz w:val="24"/>
          <w:szCs w:val="24"/>
          <w:lang w:eastAsia="ar-SA"/>
        </w:rPr>
        <w:t xml:space="preserve"> (СМП)</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7211D4">
        <w:rPr>
          <w:rFonts w:ascii="PT Astra Serif" w:eastAsia="Times New Roman" w:hAnsi="PT Astra Serif" w:cs="Times New Roman"/>
          <w:b/>
          <w:kern w:val="2"/>
          <w:sz w:val="24"/>
          <w:szCs w:val="24"/>
          <w:lang w:eastAsia="ar-SA"/>
        </w:rPr>
        <w:t xml:space="preserve"> </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407CE" w:rsidRDefault="00E53E13" w:rsidP="00D26E63">
      <w:pPr>
        <w:autoSpaceDE w:val="0"/>
        <w:autoSpaceDN w:val="0"/>
        <w:adjustRightInd w:val="0"/>
        <w:spacing w:after="0"/>
        <w:ind w:right="-1"/>
        <w:jc w:val="center"/>
        <w:rPr>
          <w:rFonts w:ascii="PT Astra Serif" w:eastAsia="Times New Roman" w:hAnsi="PT Astra Serif" w:cs="Times New Roman"/>
          <w:b/>
          <w:kern w:val="2"/>
          <w:sz w:val="24"/>
          <w:szCs w:val="24"/>
          <w:lang w:eastAsia="ar-SA"/>
        </w:rPr>
      </w:pPr>
      <w:r w:rsidRPr="00E53E13">
        <w:rPr>
          <w:rFonts w:ascii="PT Astra Serif" w:eastAsia="Times New Roman" w:hAnsi="PT Astra Serif" w:cs="Times New Roman"/>
          <w:b/>
          <w:kern w:val="2"/>
          <w:sz w:val="24"/>
          <w:szCs w:val="24"/>
          <w:lang w:eastAsia="ar-SA"/>
        </w:rPr>
        <w:t>выполнение работ по устройству детской игровой площадки в районе домов по ул. Гастелло д.15-ул. Таежная д.4 в городе Югорске</w:t>
      </w:r>
    </w:p>
    <w:p w:rsidR="00E53E13" w:rsidRDefault="00E53E13" w:rsidP="00D26E63">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p>
    <w:p w:rsidR="00B55BF9" w:rsidRPr="00E255D8" w:rsidRDefault="00B55BF9" w:rsidP="00D26E63">
      <w:pPr>
        <w:autoSpaceDE w:val="0"/>
        <w:autoSpaceDN w:val="0"/>
        <w:adjustRightInd w:val="0"/>
        <w:spacing w:after="0"/>
        <w:ind w:right="-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07204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07204E">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7211D4" w:rsidRDefault="00B55BF9" w:rsidP="006A3C47">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7211D4">
        <w:rPr>
          <w:rFonts w:ascii="PT Astra Serif" w:eastAsia="Times New Roman" w:hAnsi="PT Astra Serif" w:cs="Times New Roman"/>
          <w:spacing w:val="3"/>
          <w:kern w:val="2"/>
          <w:sz w:val="24"/>
          <w:szCs w:val="24"/>
          <w:lang w:eastAsia="ar-SA"/>
        </w:rPr>
        <w:t xml:space="preserve">1.1. Муниципальный заказчик </w:t>
      </w:r>
      <w:r w:rsidRPr="007211D4">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AC385B" w:rsidRDefault="00B55BF9" w:rsidP="007211D4">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AC385B">
        <w:rPr>
          <w:rFonts w:ascii="PT Astra Serif" w:eastAsia="Times New Roman" w:hAnsi="PT Astra Serif" w:cs="Times New Roman"/>
          <w:kern w:val="2"/>
          <w:sz w:val="24"/>
          <w:szCs w:val="24"/>
          <w:lang w:eastAsia="ar-SA"/>
        </w:rPr>
        <w:t xml:space="preserve">- </w:t>
      </w:r>
      <w:r w:rsidR="00E53E13" w:rsidRPr="00E53E13">
        <w:rPr>
          <w:rFonts w:ascii="PT Astra Serif" w:eastAsia="Times New Roman" w:hAnsi="PT Astra Serif" w:cs="Times New Roman"/>
          <w:kern w:val="2"/>
          <w:sz w:val="24"/>
          <w:szCs w:val="24"/>
          <w:lang w:eastAsia="ar-SA"/>
        </w:rPr>
        <w:t>выполнить работ</w:t>
      </w:r>
      <w:r w:rsidR="00E53E13">
        <w:rPr>
          <w:rFonts w:ascii="PT Astra Serif" w:eastAsia="Times New Roman" w:hAnsi="PT Astra Serif" w:cs="Times New Roman"/>
          <w:kern w:val="2"/>
          <w:sz w:val="24"/>
          <w:szCs w:val="24"/>
          <w:lang w:eastAsia="ar-SA"/>
        </w:rPr>
        <w:t>ы</w:t>
      </w:r>
      <w:r w:rsidR="00E53E13" w:rsidRPr="00E53E13">
        <w:rPr>
          <w:rFonts w:ascii="PT Astra Serif" w:eastAsia="Times New Roman" w:hAnsi="PT Astra Serif" w:cs="Times New Roman"/>
          <w:kern w:val="2"/>
          <w:sz w:val="24"/>
          <w:szCs w:val="24"/>
          <w:lang w:eastAsia="ar-SA"/>
        </w:rPr>
        <w:t xml:space="preserve"> по устройству детской игровой площадки в районе домов по ул. Гастелло д.15-ул. </w:t>
      </w:r>
      <w:proofErr w:type="gramStart"/>
      <w:r w:rsidR="00E53E13" w:rsidRPr="00E53E13">
        <w:rPr>
          <w:rFonts w:ascii="PT Astra Serif" w:eastAsia="Times New Roman" w:hAnsi="PT Astra Serif" w:cs="Times New Roman"/>
          <w:kern w:val="2"/>
          <w:sz w:val="24"/>
          <w:szCs w:val="24"/>
          <w:lang w:eastAsia="ar-SA"/>
        </w:rPr>
        <w:t>Таежная</w:t>
      </w:r>
      <w:proofErr w:type="gramEnd"/>
      <w:r w:rsidR="00E53E13" w:rsidRPr="00E53E13">
        <w:rPr>
          <w:rFonts w:ascii="PT Astra Serif" w:eastAsia="Times New Roman" w:hAnsi="PT Astra Serif" w:cs="Times New Roman"/>
          <w:kern w:val="2"/>
          <w:sz w:val="24"/>
          <w:szCs w:val="24"/>
          <w:lang w:eastAsia="ar-SA"/>
        </w:rPr>
        <w:t xml:space="preserve"> д.4 в городе Югорске</w:t>
      </w:r>
      <w:r w:rsidR="00AC385B" w:rsidRPr="00AC385B">
        <w:rPr>
          <w:rFonts w:ascii="PT Astra Serif" w:eastAsia="Times New Roman" w:hAnsi="PT Astra Serif" w:cs="Times New Roman"/>
          <w:kern w:val="2"/>
          <w:sz w:val="24"/>
          <w:szCs w:val="24"/>
          <w:lang w:eastAsia="ar-SA"/>
        </w:rPr>
        <w:t xml:space="preserve"> </w:t>
      </w:r>
      <w:r w:rsidRPr="00AC385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AC385B">
        <w:rPr>
          <w:rFonts w:ascii="PT Astra Serif" w:eastAsia="Times New Roman" w:hAnsi="PT Astra Serif" w:cs="Times New Roman"/>
          <w:kern w:val="2"/>
          <w:sz w:val="24"/>
          <w:szCs w:val="24"/>
          <w:lang w:eastAsia="ar-SA"/>
        </w:rPr>
        <w:t>тоящего контракта</w:t>
      </w:r>
      <w:r w:rsidRPr="00AC385B">
        <w:rPr>
          <w:rFonts w:ascii="PT Astra Serif" w:eastAsia="Times New Roman" w:hAnsi="PT Astra Serif" w:cs="Times New Roman"/>
          <w:kern w:val="2"/>
          <w:sz w:val="24"/>
          <w:szCs w:val="24"/>
          <w:lang w:eastAsia="ar-SA"/>
        </w:rPr>
        <w:t>.</w:t>
      </w:r>
    </w:p>
    <w:p w:rsidR="0007204E" w:rsidRPr="00AC385B" w:rsidRDefault="00B55BF9" w:rsidP="006A3C47">
      <w:pPr>
        <w:autoSpaceDE w:val="0"/>
        <w:autoSpaceDN w:val="0"/>
        <w:adjustRightInd w:val="0"/>
        <w:spacing w:after="0"/>
        <w:ind w:right="-1"/>
        <w:jc w:val="both"/>
        <w:rPr>
          <w:rFonts w:ascii="PT Astra Serif" w:hAnsi="PT Astra Serif"/>
          <w:sz w:val="24"/>
          <w:szCs w:val="24"/>
        </w:rPr>
      </w:pPr>
      <w:r w:rsidRPr="00AC385B">
        <w:rPr>
          <w:rFonts w:ascii="PT Astra Serif" w:eastAsia="Times New Roman" w:hAnsi="PT Astra Serif" w:cs="Times New Roman"/>
          <w:kern w:val="2"/>
          <w:sz w:val="24"/>
          <w:szCs w:val="24"/>
          <w:lang w:eastAsia="ar-SA"/>
        </w:rPr>
        <w:t>1.</w:t>
      </w:r>
      <w:r w:rsidR="00694C1F" w:rsidRPr="00AC385B">
        <w:rPr>
          <w:rFonts w:ascii="PT Astra Serif" w:eastAsia="Times New Roman" w:hAnsi="PT Astra Serif" w:cs="Times New Roman"/>
          <w:kern w:val="2"/>
          <w:sz w:val="24"/>
          <w:szCs w:val="24"/>
          <w:lang w:eastAsia="ar-SA"/>
        </w:rPr>
        <w:t>2</w:t>
      </w:r>
      <w:r w:rsidRPr="00AC385B">
        <w:rPr>
          <w:rFonts w:ascii="PT Astra Serif" w:eastAsia="Times New Roman" w:hAnsi="PT Astra Serif" w:cs="Times New Roman"/>
          <w:kern w:val="2"/>
          <w:sz w:val="24"/>
          <w:szCs w:val="24"/>
          <w:lang w:eastAsia="ar-SA"/>
        </w:rPr>
        <w:t xml:space="preserve">. Место выполнения работ: </w:t>
      </w:r>
      <w:r w:rsidR="00E53E13" w:rsidRPr="00E53E13">
        <w:rPr>
          <w:rFonts w:ascii="PT Astra Serif" w:hAnsi="PT Astra Serif"/>
          <w:sz w:val="24"/>
          <w:szCs w:val="24"/>
        </w:rPr>
        <w:t>Ханты - Мансийский автономный округ - Югра, г. Югорск, в районе домов по ул. Гастелло д.15-ул. Таежная д.4</w:t>
      </w:r>
      <w:r w:rsidR="00E53E13">
        <w:rPr>
          <w:rFonts w:ascii="PT Astra Serif" w:hAnsi="PT Astra Serif"/>
          <w:sz w:val="24"/>
          <w:szCs w:val="24"/>
        </w:rPr>
        <w:t>.</w:t>
      </w:r>
    </w:p>
    <w:p w:rsidR="00B55BF9" w:rsidRPr="00AC385B" w:rsidRDefault="00B55BF9" w:rsidP="006A3C47">
      <w:pPr>
        <w:autoSpaceDE w:val="0"/>
        <w:autoSpaceDN w:val="0"/>
        <w:adjustRightInd w:val="0"/>
        <w:spacing w:after="0"/>
        <w:jc w:val="both"/>
        <w:rPr>
          <w:rFonts w:ascii="PT Astra Serif" w:eastAsia="Times New Roman" w:hAnsi="PT Astra Serif" w:cs="Times New Roman"/>
          <w:kern w:val="2"/>
          <w:sz w:val="24"/>
          <w:szCs w:val="24"/>
          <w:lang w:eastAsia="ar-SA"/>
        </w:rPr>
      </w:pPr>
      <w:r w:rsidRPr="00AC385B">
        <w:rPr>
          <w:rFonts w:ascii="PT Astra Serif" w:eastAsia="Times New Roman" w:hAnsi="PT Astra Serif" w:cs="Times New Roman"/>
          <w:kern w:val="2"/>
          <w:sz w:val="24"/>
          <w:szCs w:val="24"/>
          <w:lang w:eastAsia="ar-SA"/>
        </w:rPr>
        <w:t>1.</w:t>
      </w:r>
      <w:r w:rsidR="00694C1F" w:rsidRPr="00AC385B">
        <w:rPr>
          <w:rFonts w:ascii="PT Astra Serif" w:eastAsia="Times New Roman" w:hAnsi="PT Astra Serif" w:cs="Times New Roman"/>
          <w:kern w:val="2"/>
          <w:sz w:val="24"/>
          <w:szCs w:val="24"/>
          <w:lang w:eastAsia="ar-SA"/>
        </w:rPr>
        <w:t>3</w:t>
      </w:r>
      <w:r w:rsidRPr="00AC385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AC385B">
        <w:rPr>
          <w:rFonts w:ascii="PT Astra Serif" w:eastAsia="Times New Roman" w:hAnsi="PT Astra Serif" w:cs="Times New Roman"/>
          <w:kern w:val="2"/>
          <w:sz w:val="24"/>
          <w:szCs w:val="24"/>
          <w:lang w:eastAsia="ar-SA"/>
        </w:rPr>
        <w:t xml:space="preserve">в бюджета города </w:t>
      </w:r>
      <w:proofErr w:type="spellStart"/>
      <w:r w:rsidR="00194ED6" w:rsidRPr="00AC385B">
        <w:rPr>
          <w:rFonts w:ascii="PT Astra Serif" w:eastAsia="Times New Roman" w:hAnsi="PT Astra Serif" w:cs="Times New Roman"/>
          <w:kern w:val="2"/>
          <w:sz w:val="24"/>
          <w:szCs w:val="24"/>
          <w:lang w:eastAsia="ar-SA"/>
        </w:rPr>
        <w:t>Югорск</w:t>
      </w:r>
      <w:r w:rsidR="00E90148" w:rsidRPr="00AC385B">
        <w:rPr>
          <w:rFonts w:ascii="PT Astra Serif" w:eastAsia="Times New Roman" w:hAnsi="PT Astra Serif" w:cs="Times New Roman"/>
          <w:kern w:val="2"/>
          <w:sz w:val="24"/>
          <w:szCs w:val="24"/>
          <w:lang w:eastAsia="ar-SA"/>
        </w:rPr>
        <w:t>а</w:t>
      </w:r>
      <w:proofErr w:type="spellEnd"/>
      <w:r w:rsidR="00E90148" w:rsidRPr="00AC385B">
        <w:rPr>
          <w:rFonts w:ascii="PT Astra Serif" w:eastAsia="Times New Roman" w:hAnsi="PT Astra Serif" w:cs="Times New Roman"/>
          <w:kern w:val="2"/>
          <w:sz w:val="24"/>
          <w:szCs w:val="24"/>
          <w:lang w:eastAsia="ar-SA"/>
        </w:rPr>
        <w:t xml:space="preserve"> на 2024</w:t>
      </w:r>
      <w:r w:rsidRPr="00AC385B">
        <w:rPr>
          <w:rFonts w:ascii="PT Astra Serif" w:eastAsia="Times New Roman" w:hAnsi="PT Astra Serif" w:cs="Times New Roman"/>
          <w:kern w:val="2"/>
          <w:sz w:val="24"/>
          <w:szCs w:val="24"/>
          <w:lang w:eastAsia="ar-SA"/>
        </w:rPr>
        <w:t xml:space="preserve"> год.</w:t>
      </w:r>
    </w:p>
    <w:p w:rsidR="00B55BF9" w:rsidRPr="007211D4" w:rsidRDefault="00B55BF9" w:rsidP="0007204E">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7211D4">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C05551">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7211D4">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211D4">
        <w:rPr>
          <w:rFonts w:ascii="PT Astra Serif" w:eastAsia="Times New Roman" w:hAnsi="PT Astra Serif" w:cs="Times New Roman"/>
          <w:kern w:val="2"/>
          <w:sz w:val="24"/>
          <w:szCs w:val="24"/>
          <w:lang w:eastAsia="ar-SA"/>
        </w:rPr>
        <w:t xml:space="preserve">, </w:t>
      </w:r>
      <w:r w:rsidRPr="007211D4">
        <w:rPr>
          <w:rFonts w:ascii="PT Astra Serif" w:eastAsia="Times New Roman" w:hAnsi="PT Astra Serif" w:cs="Times New Roman"/>
          <w:b/>
          <w:i/>
          <w:kern w:val="2"/>
          <w:sz w:val="24"/>
          <w:szCs w:val="24"/>
          <w:lang w:eastAsia="ar-SA"/>
        </w:rPr>
        <w:t>в</w:t>
      </w:r>
      <w:r w:rsidRPr="00E255D8">
        <w:rPr>
          <w:rFonts w:ascii="PT Astra Serif" w:eastAsia="Times New Roman" w:hAnsi="PT Astra Serif" w:cs="Times New Roman"/>
          <w:b/>
          <w:i/>
          <w:kern w:val="2"/>
          <w:sz w:val="24"/>
          <w:szCs w:val="24"/>
          <w:lang w:eastAsia="ar-SA"/>
        </w:rPr>
        <w:t xml:space="preserve"> том числе НДС _____ %, либо без НДС.</w:t>
      </w:r>
    </w:p>
    <w:p w:rsidR="00B55BF9" w:rsidRPr="00E255D8" w:rsidRDefault="00B55BF9" w:rsidP="00C05551">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C05551">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07204E" w:rsidRPr="0007204E" w:rsidRDefault="00B55BF9" w:rsidP="00C05551">
      <w:pPr>
        <w:spacing w:after="0" w:line="240" w:lineRule="auto"/>
        <w:ind w:firstLine="567"/>
        <w:jc w:val="both"/>
        <w:rPr>
          <w:rFonts w:ascii="PT Astra Serif" w:hAnsi="PT Astra Serif"/>
          <w:bCs/>
          <w:sz w:val="24"/>
          <w:szCs w:val="24"/>
        </w:rPr>
      </w:pPr>
      <w:r w:rsidRPr="0007204E">
        <w:rPr>
          <w:rFonts w:ascii="PT Astra Serif" w:eastAsia="Times New Roman" w:hAnsi="PT Astra Serif" w:cs="Times New Roman"/>
          <w:kern w:val="2"/>
          <w:sz w:val="24"/>
          <w:szCs w:val="24"/>
          <w:lang w:eastAsia="ar-SA"/>
        </w:rPr>
        <w:t xml:space="preserve">Цена контракта включает в себя: </w:t>
      </w:r>
      <w:r w:rsidR="0007204E" w:rsidRPr="0007204E">
        <w:rPr>
          <w:rFonts w:ascii="PT Astra Serif" w:hAnsi="PT Astra Serif"/>
          <w:bCs/>
          <w:sz w:val="24"/>
          <w:szCs w:val="24"/>
        </w:rPr>
        <w:t xml:space="preserve">затраты на весь перечень работ в полном объеме, стоимость материалов, транспортные расходы, затраты </w:t>
      </w:r>
      <w:r w:rsidR="0007204E" w:rsidRPr="00441024">
        <w:rPr>
          <w:rFonts w:ascii="PT Astra Serif" w:hAnsi="PT Astra Serif"/>
          <w:bCs/>
          <w:sz w:val="24"/>
          <w:szCs w:val="24"/>
        </w:rPr>
        <w:t>механизмов,</w:t>
      </w:r>
      <w:r w:rsidR="00441024" w:rsidRPr="00441024">
        <w:rPr>
          <w:rFonts w:ascii="PT Astra Serif" w:hAnsi="PT Astra Serif"/>
          <w:bCs/>
          <w:kern w:val="2"/>
          <w:sz w:val="24"/>
          <w:szCs w:val="24"/>
        </w:rPr>
        <w:t xml:space="preserve"> затраты на утилизацию мусора</w:t>
      </w:r>
      <w:r w:rsidR="00441024" w:rsidRPr="00441024">
        <w:rPr>
          <w:rFonts w:ascii="PT Astra Serif" w:hAnsi="PT Astra Serif"/>
          <w:bCs/>
          <w:sz w:val="24"/>
          <w:szCs w:val="24"/>
        </w:rPr>
        <w:t xml:space="preserve"> </w:t>
      </w:r>
      <w:r w:rsidR="0007204E" w:rsidRPr="00441024">
        <w:rPr>
          <w:rFonts w:ascii="PT Astra Serif" w:hAnsi="PT Astra Serif"/>
          <w:bCs/>
          <w:sz w:val="24"/>
          <w:szCs w:val="24"/>
        </w:rPr>
        <w:t>включая</w:t>
      </w:r>
      <w:r w:rsidR="0007204E" w:rsidRPr="0007204E">
        <w:rPr>
          <w:rFonts w:ascii="PT Astra Serif" w:hAnsi="PT Astra Serif"/>
          <w:bCs/>
          <w:sz w:val="24"/>
          <w:szCs w:val="24"/>
        </w:rPr>
        <w:t xml:space="preserve">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C05551">
      <w:pPr>
        <w:autoSpaceDE w:val="0"/>
        <w:autoSpaceDN w:val="0"/>
        <w:adjustRightInd w:val="0"/>
        <w:spacing w:after="0" w:line="240" w:lineRule="auto"/>
        <w:ind w:right="57"/>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w:t>
      </w:r>
      <w:r w:rsidRPr="00E255D8">
        <w:rPr>
          <w:rFonts w:ascii="PT Astra Serif" w:eastAsia="Times New Roman" w:hAnsi="PT Astra Serif" w:cs="Times New Roman"/>
          <w:kern w:val="2"/>
          <w:sz w:val="24"/>
          <w:szCs w:val="24"/>
          <w:lang w:eastAsia="ar-SA"/>
        </w:rPr>
        <w:t xml:space="preserve">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C05551">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w:t>
      </w:r>
      <w:r w:rsidRPr="00E255D8">
        <w:rPr>
          <w:rFonts w:ascii="PT Astra Serif" w:eastAsia="Times New Roman" w:hAnsi="PT Astra Serif" w:cs="Times New Roman"/>
          <w:kern w:val="2"/>
          <w:sz w:val="24"/>
          <w:szCs w:val="24"/>
          <w:lang w:eastAsia="ar-SA"/>
        </w:rPr>
        <w:lastRenderedPageBreak/>
        <w:t xml:space="preserve">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C05551">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C05551">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C05551">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C05551">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C05551">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C05551">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C05551">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C05551">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C05551">
      <w:pPr>
        <w:autoSpaceDE w:val="0"/>
        <w:autoSpaceDN w:val="0"/>
        <w:adjustRightInd w:val="0"/>
        <w:spacing w:after="0" w:line="240" w:lineRule="auto"/>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C05551">
      <w:pPr>
        <w:autoSpaceDE w:val="0"/>
        <w:autoSpaceDN w:val="0"/>
        <w:adjustRightInd w:val="0"/>
        <w:spacing w:after="0" w:line="240" w:lineRule="auto"/>
        <w:rPr>
          <w:rFonts w:ascii="PT Astra Serif" w:hAnsi="PT Astra Serif"/>
          <w:b/>
          <w:kern w:val="2"/>
          <w:sz w:val="24"/>
          <w:szCs w:val="24"/>
          <w:u w:val="single"/>
        </w:rPr>
      </w:pPr>
      <w:r>
        <w:rPr>
          <w:rFonts w:ascii="PT Astra Serif" w:hAnsi="PT Astra Serif"/>
          <w:sz w:val="24"/>
          <w:szCs w:val="24"/>
        </w:rPr>
        <w:t xml:space="preserve">- </w:t>
      </w:r>
      <w:r w:rsidR="006A3C47">
        <w:rPr>
          <w:rFonts w:ascii="PT Astra Serif" w:hAnsi="PT Astra Serif"/>
          <w:sz w:val="24"/>
          <w:szCs w:val="24"/>
        </w:rPr>
        <w:t xml:space="preserve">окончание: </w:t>
      </w:r>
      <w:r w:rsidR="00204E9E">
        <w:rPr>
          <w:rFonts w:ascii="PT Astra Serif" w:hAnsi="PT Astra Serif"/>
          <w:sz w:val="24"/>
          <w:szCs w:val="24"/>
        </w:rPr>
        <w:t>2</w:t>
      </w:r>
      <w:r w:rsidR="006A3C47">
        <w:rPr>
          <w:rFonts w:ascii="PT Astra Serif" w:hAnsi="PT Astra Serif"/>
          <w:sz w:val="24"/>
          <w:szCs w:val="24"/>
        </w:rPr>
        <w:t>0</w:t>
      </w:r>
      <w:r w:rsidR="0007204E">
        <w:rPr>
          <w:rFonts w:ascii="PT Astra Serif" w:hAnsi="PT Astra Serif"/>
          <w:sz w:val="24"/>
          <w:szCs w:val="24"/>
        </w:rPr>
        <w:t>.09</w:t>
      </w:r>
      <w:r w:rsidR="00E255D8" w:rsidRPr="00E255D8">
        <w:rPr>
          <w:rFonts w:ascii="PT Astra Serif" w:hAnsi="PT Astra Serif"/>
          <w:sz w:val="24"/>
          <w:szCs w:val="24"/>
        </w:rPr>
        <w:t>.2024.</w:t>
      </w:r>
    </w:p>
    <w:p w:rsidR="006A4461" w:rsidRPr="00E255D8" w:rsidRDefault="006A4461" w:rsidP="00C05551">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E255D8" w:rsidRDefault="00B55BF9" w:rsidP="00C05551">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B926D5">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B926D5">
      <w:pPr>
        <w:spacing w:after="0" w:line="240" w:lineRule="auto"/>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B926D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B926D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B926D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B926D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B926D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B926D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B926D5">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B926D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E53E13">
        <w:rPr>
          <w:rFonts w:ascii="PT Astra Serif" w:hAnsi="PT Astra Serif"/>
          <w:sz w:val="24"/>
          <w:szCs w:val="24"/>
        </w:rPr>
        <w:t xml:space="preserve"> </w:t>
      </w:r>
      <w:r w:rsidR="00F8430C" w:rsidRPr="00E255D8">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C05551">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СП, ГОСТ, СанПиН, правила по безопасному ведению работ и охране труда. </w:t>
      </w:r>
    </w:p>
    <w:p w:rsidR="00BF6F17" w:rsidRPr="00E255D8" w:rsidRDefault="00BF6F17" w:rsidP="00C05551">
      <w:pPr>
        <w:pStyle w:val="a8"/>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C05551">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C05551">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w:t>
      </w:r>
      <w:r w:rsidRPr="00E255D8">
        <w:rPr>
          <w:rFonts w:ascii="PT Astra Serif" w:eastAsia="Times New Roman" w:hAnsi="PT Astra Serif" w:cs="Times New Roman"/>
          <w:kern w:val="2"/>
          <w:sz w:val="24"/>
          <w:szCs w:val="24"/>
          <w:lang w:eastAsia="ar-SA"/>
        </w:rPr>
        <w:lastRenderedPageBreak/>
        <w:t>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C05551">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C05551">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C05551">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C05551">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C05551">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C05551">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C05551">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C05551">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C05551">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C05551">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C05551">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w:t>
      </w:r>
      <w:r w:rsidR="00E53E13">
        <w:rPr>
          <w:rFonts w:ascii="PT Astra Serif" w:hAnsi="PT Astra Serif"/>
          <w:sz w:val="24"/>
          <w:szCs w:val="24"/>
        </w:rPr>
        <w:t xml:space="preserve"> </w:t>
      </w:r>
      <w:r w:rsidRPr="00E255D8">
        <w:rPr>
          <w:rFonts w:ascii="PT Astra Serif" w:hAnsi="PT Astra Serif"/>
          <w:sz w:val="24"/>
          <w:szCs w:val="24"/>
        </w:rPr>
        <w:t>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C05551">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lastRenderedPageBreak/>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C05551">
      <w:pPr>
        <w:tabs>
          <w:tab w:val="left" w:pos="-443"/>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C05551">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C05551">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C05551">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C05551">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C05551">
      <w:pPr>
        <w:spacing w:after="0" w:line="240" w:lineRule="auto"/>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C05551">
      <w:pPr>
        <w:spacing w:after="0" w:line="240" w:lineRule="auto"/>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C05551">
      <w:pPr>
        <w:spacing w:after="0" w:line="240" w:lineRule="auto"/>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C05551">
      <w:pPr>
        <w:spacing w:after="0" w:line="240" w:lineRule="auto"/>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Default="00571E66" w:rsidP="00C05551">
      <w:pPr>
        <w:spacing w:after="0" w:line="240" w:lineRule="auto"/>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6A3C47" w:rsidRPr="003C0978" w:rsidRDefault="006A3C47" w:rsidP="00C05551">
      <w:pPr>
        <w:spacing w:after="0" w:line="240" w:lineRule="auto"/>
        <w:ind w:right="397"/>
        <w:jc w:val="both"/>
        <w:rPr>
          <w:rFonts w:ascii="PT Astra Serif" w:hAnsi="PT Astra Serif"/>
          <w:sz w:val="24"/>
          <w:szCs w:val="24"/>
        </w:rPr>
      </w:pPr>
      <w:r>
        <w:rPr>
          <w:rFonts w:ascii="PT Astra Serif" w:hAnsi="PT Astra Serif"/>
          <w:sz w:val="24"/>
          <w:szCs w:val="24"/>
        </w:rPr>
        <w:t>ж</w:t>
      </w:r>
      <w:r w:rsidRPr="003C0978">
        <w:rPr>
          <w:rFonts w:ascii="PT Astra Serif" w:hAnsi="PT Astra Serif"/>
          <w:sz w:val="24"/>
          <w:szCs w:val="24"/>
        </w:rPr>
        <w:t>) информацию о количестве товара, поставленного при выполнении работ;</w:t>
      </w:r>
    </w:p>
    <w:p w:rsidR="006A3C47" w:rsidRDefault="006A3C47" w:rsidP="00C05551">
      <w:pPr>
        <w:spacing w:after="0" w:line="240" w:lineRule="auto"/>
        <w:ind w:right="397"/>
        <w:jc w:val="both"/>
        <w:rPr>
          <w:rFonts w:ascii="PT Astra Serif" w:hAnsi="PT Astra Serif"/>
          <w:sz w:val="24"/>
          <w:szCs w:val="24"/>
        </w:rPr>
      </w:pPr>
      <w:r>
        <w:rPr>
          <w:rFonts w:ascii="PT Astra Serif" w:hAnsi="PT Astra Serif"/>
          <w:sz w:val="24"/>
          <w:szCs w:val="24"/>
        </w:rPr>
        <w:t>з</w:t>
      </w:r>
      <w:r w:rsidRPr="003C0978">
        <w:rPr>
          <w:rFonts w:ascii="PT Astra Serif" w:hAnsi="PT Astra Serif"/>
          <w:sz w:val="24"/>
          <w:szCs w:val="24"/>
        </w:rPr>
        <w:t xml:space="preserve">) иную информацию с учетом требований, установленных в соответствии с частью 3 статьи 5 Федерального закона № 44-ФЗ. </w:t>
      </w:r>
    </w:p>
    <w:p w:rsidR="006A3C47" w:rsidRPr="00E255D8" w:rsidRDefault="006A3C47" w:rsidP="00C05551">
      <w:pPr>
        <w:spacing w:after="0" w:line="240" w:lineRule="auto"/>
        <w:ind w:right="396"/>
        <w:jc w:val="both"/>
        <w:rPr>
          <w:rFonts w:ascii="PT Astra Serif" w:hAnsi="PT Astra Serif"/>
          <w:sz w:val="24"/>
          <w:szCs w:val="24"/>
        </w:rPr>
      </w:pPr>
    </w:p>
    <w:bookmarkEnd w:id="6"/>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5"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C05551">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6"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а) подписывает усиленной </w:t>
      </w:r>
      <w:hyperlink r:id="rId17"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6.9. </w:t>
      </w:r>
      <w:bookmarkStart w:id="7"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7"/>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w:t>
      </w:r>
      <w:r w:rsidRPr="00E255D8">
        <w:rPr>
          <w:rFonts w:ascii="PT Astra Serif" w:hAnsi="PT Astra Serif"/>
          <w:sz w:val="24"/>
          <w:szCs w:val="24"/>
        </w:rPr>
        <w:lastRenderedPageBreak/>
        <w:t xml:space="preserve">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C05551">
      <w:pPr>
        <w:spacing w:after="0" w:line="240" w:lineRule="auto"/>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Default="00571E66" w:rsidP="00C05551">
      <w:pPr>
        <w:spacing w:after="0" w:line="240" w:lineRule="auto"/>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2407CE" w:rsidRPr="00E255D8" w:rsidRDefault="002407CE" w:rsidP="00C05551">
      <w:pPr>
        <w:spacing w:after="0" w:line="240" w:lineRule="auto"/>
        <w:ind w:right="396"/>
        <w:contextualSpacing/>
        <w:jc w:val="both"/>
        <w:rPr>
          <w:rFonts w:ascii="PT Astra Serif" w:eastAsia="Arial Unicode MS" w:hAnsi="PT Astra Serif"/>
          <w:sz w:val="24"/>
          <w:szCs w:val="24"/>
        </w:rPr>
      </w:pPr>
    </w:p>
    <w:p w:rsidR="00C84C05" w:rsidRPr="00E255D8" w:rsidRDefault="00C84C05" w:rsidP="00C05551">
      <w:pPr>
        <w:spacing w:after="0" w:line="240" w:lineRule="auto"/>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E255D8">
        <w:rPr>
          <w:rFonts w:ascii="PT Astra Serif" w:hAnsi="PT Astra Serif"/>
          <w:sz w:val="24"/>
          <w:szCs w:val="24"/>
        </w:rPr>
        <w:t>.</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C05551">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05551">
      <w:pPr>
        <w:tabs>
          <w:tab w:val="num" w:pos="284"/>
        </w:tabs>
        <w:autoSpaceDE w:val="0"/>
        <w:autoSpaceDN w:val="0"/>
        <w:adjustRightInd w:val="0"/>
        <w:spacing w:after="0" w:line="240" w:lineRule="auto"/>
        <w:ind w:right="396"/>
        <w:jc w:val="center"/>
        <w:rPr>
          <w:rFonts w:ascii="PT Astra Serif" w:hAnsi="PT Astra Serif"/>
          <w:b/>
          <w:sz w:val="24"/>
          <w:szCs w:val="24"/>
        </w:rPr>
      </w:pPr>
      <w:r w:rsidRPr="00E255D8">
        <w:rPr>
          <w:rFonts w:ascii="PT Astra Serif" w:hAnsi="PT Astra Serif"/>
          <w:b/>
          <w:sz w:val="24"/>
          <w:szCs w:val="24"/>
        </w:rPr>
        <w:t>8. Ответственность сторон</w:t>
      </w:r>
    </w:p>
    <w:p w:rsidR="00AC385B" w:rsidRPr="00402428" w:rsidRDefault="00AC385B" w:rsidP="00AC385B">
      <w:pPr>
        <w:pStyle w:val="a8"/>
        <w:numPr>
          <w:ilvl w:val="1"/>
          <w:numId w:val="2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C385B" w:rsidRPr="00402428" w:rsidRDefault="00AC385B" w:rsidP="00AC385B">
      <w:pPr>
        <w:numPr>
          <w:ilvl w:val="1"/>
          <w:numId w:val="2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AC385B" w:rsidRPr="00402428" w:rsidRDefault="00AC385B" w:rsidP="00AC385B">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C385B" w:rsidRPr="00402428" w:rsidRDefault="00AC385B" w:rsidP="00AC385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lastRenderedPageBreak/>
        <w:t>а) в случае, если цена контракта не превышает начальную (максимальную) цену контракта:</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C385B" w:rsidRPr="00402428" w:rsidRDefault="00AC385B" w:rsidP="00AC385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C385B"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407CE" w:rsidRPr="00402428" w:rsidRDefault="002407CE" w:rsidP="00AC385B">
      <w:pPr>
        <w:tabs>
          <w:tab w:val="left" w:pos="426"/>
        </w:tabs>
        <w:spacing w:after="0" w:line="240" w:lineRule="auto"/>
        <w:jc w:val="both"/>
        <w:rPr>
          <w:rFonts w:ascii="PT Astra Serif" w:hAnsi="PT Astra Serif"/>
          <w:bCs/>
          <w:kern w:val="2"/>
          <w:sz w:val="24"/>
          <w:szCs w:val="24"/>
        </w:rPr>
      </w:pPr>
    </w:p>
    <w:p w:rsidR="00C84C05" w:rsidRPr="00E255D8" w:rsidRDefault="007211D4" w:rsidP="00C05551">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00C84C05" w:rsidRPr="00E255D8">
        <w:rPr>
          <w:rFonts w:ascii="PT Astra Serif" w:hAnsi="PT Astra Serif"/>
          <w:b/>
          <w:sz w:val="24"/>
          <w:szCs w:val="24"/>
        </w:rPr>
        <w:t>Изменение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C05551">
      <w:pPr>
        <w:autoSpaceDE w:val="0"/>
        <w:autoSpaceDN w:val="0"/>
        <w:adjustRightInd w:val="0"/>
        <w:spacing w:after="0" w:line="240" w:lineRule="auto"/>
        <w:ind w:right="396"/>
        <w:jc w:val="both"/>
        <w:rPr>
          <w:rFonts w:ascii="PT Astra Serif" w:hAnsi="PT Astra Serif"/>
          <w:sz w:val="24"/>
          <w:szCs w:val="24"/>
        </w:rPr>
      </w:pPr>
      <w:bookmarkStart w:id="8"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C84C05" w:rsidRPr="00E255D8" w:rsidRDefault="00C84C05"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 xml:space="preserve">положений бюджетного </w:t>
      </w:r>
      <w:r w:rsidRPr="00E255D8">
        <w:rPr>
          <w:rFonts w:ascii="PT Astra Serif" w:hAnsi="PT Astra Serif"/>
          <w:sz w:val="24"/>
          <w:szCs w:val="24"/>
          <w:shd w:val="clear" w:color="auto" w:fill="FFFFFF"/>
        </w:rPr>
        <w:lastRenderedPageBreak/>
        <w:t>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0"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C05551">
      <w:pPr>
        <w:spacing w:after="0" w:line="240" w:lineRule="auto"/>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C05551">
      <w:pPr>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1"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9.6. В случае перемены Муниципального заказчика права и обязанности Муниципального </w:t>
      </w:r>
      <w:r w:rsidRPr="00E255D8">
        <w:rPr>
          <w:rFonts w:ascii="PT Astra Serif" w:eastAsia="Arial" w:hAnsi="PT Astra Serif"/>
          <w:sz w:val="24"/>
          <w:szCs w:val="24"/>
        </w:rPr>
        <w:lastRenderedPageBreak/>
        <w:t>заказчика, предусмотренные контрактом, переходят к новому Муниципальному заказчику.</w:t>
      </w:r>
    </w:p>
    <w:p w:rsidR="006A6C6E" w:rsidRPr="00E255D8" w:rsidRDefault="006A6C6E"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C05551">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05551">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2407CE" w:rsidRPr="00E255D8" w:rsidRDefault="002407CE" w:rsidP="00C05551">
      <w:pPr>
        <w:widowControl w:val="0"/>
        <w:suppressAutoHyphens/>
        <w:autoSpaceDE w:val="0"/>
        <w:spacing w:after="0" w:line="240" w:lineRule="auto"/>
        <w:ind w:right="396"/>
        <w:contextualSpacing/>
        <w:jc w:val="both"/>
        <w:rPr>
          <w:rFonts w:ascii="PT Astra Serif" w:eastAsia="Arial" w:hAnsi="PT Astra Serif"/>
          <w:sz w:val="24"/>
          <w:szCs w:val="24"/>
        </w:rPr>
      </w:pPr>
    </w:p>
    <w:p w:rsidR="00C84C05" w:rsidRPr="00E255D8" w:rsidRDefault="00C84C05" w:rsidP="00C05551">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C05551">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C05551">
      <w:pPr>
        <w:pStyle w:val="a8"/>
        <w:autoSpaceDE w:val="0"/>
        <w:autoSpaceDN w:val="0"/>
        <w:adjustRightInd w:val="0"/>
        <w:spacing w:after="0" w:line="240" w:lineRule="auto"/>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C05551">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C05551">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C05551">
      <w:pPr>
        <w:pStyle w:val="a8"/>
        <w:tabs>
          <w:tab w:val="left" w:pos="0"/>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C05551">
      <w:pPr>
        <w:pStyle w:val="a8"/>
        <w:tabs>
          <w:tab w:val="left" w:pos="0"/>
          <w:tab w:val="left" w:pos="709"/>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2"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3"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C05551">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C05551">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w:t>
      </w:r>
      <w:r w:rsidRPr="00E255D8">
        <w:rPr>
          <w:rFonts w:ascii="PT Astra Serif" w:hAnsi="PT Astra Serif"/>
          <w:sz w:val="24"/>
          <w:szCs w:val="24"/>
        </w:rPr>
        <w:lastRenderedPageBreak/>
        <w:t>участникам закупки (за исключением требования, предусмотренного </w:t>
      </w:r>
      <w:hyperlink r:id="rId26"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407CE" w:rsidRPr="00E255D8" w:rsidRDefault="002407CE" w:rsidP="00C05551">
      <w:pPr>
        <w:shd w:val="clear" w:color="auto" w:fill="FFFFFF"/>
        <w:spacing w:after="0" w:line="240" w:lineRule="auto"/>
        <w:ind w:right="396"/>
        <w:jc w:val="both"/>
        <w:rPr>
          <w:rFonts w:ascii="PT Astra Serif" w:hAnsi="PT Astra Serif"/>
          <w:sz w:val="24"/>
          <w:szCs w:val="24"/>
        </w:rPr>
      </w:pPr>
    </w:p>
    <w:p w:rsidR="00C84C05" w:rsidRPr="00E255D8" w:rsidRDefault="00C84C05" w:rsidP="00C05551">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C05551">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C05551">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C05551">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w:t>
      </w:r>
      <w:r w:rsidR="00E65C64">
        <w:rPr>
          <w:rFonts w:ascii="PT Astra Serif" w:eastAsia="Times New Roman" w:hAnsi="PT Astra Serif"/>
          <w:sz w:val="24"/>
          <w:szCs w:val="24"/>
          <w:shd w:val="clear" w:color="auto" w:fill="FFFFFF"/>
        </w:rPr>
        <w:t>начальной</w:t>
      </w:r>
      <w:r w:rsidR="00B926D5">
        <w:rPr>
          <w:rFonts w:ascii="PT Astra Serif" w:eastAsia="Times New Roman" w:hAnsi="PT Astra Serif"/>
          <w:sz w:val="24"/>
          <w:szCs w:val="24"/>
          <w:shd w:val="clear" w:color="auto" w:fill="FFFFFF"/>
        </w:rPr>
        <w:t xml:space="preserve"> </w:t>
      </w:r>
      <w:bookmarkStart w:id="11" w:name="_GoBack"/>
      <w:bookmarkEnd w:id="11"/>
      <w:r w:rsidR="00E65C64">
        <w:rPr>
          <w:rFonts w:ascii="PT Astra Serif" w:eastAsia="Times New Roman" w:hAnsi="PT Astra Serif"/>
          <w:sz w:val="24"/>
          <w:szCs w:val="24"/>
          <w:shd w:val="clear" w:color="auto" w:fill="FFFFFF"/>
        </w:rPr>
        <w:t>(</w:t>
      </w:r>
      <w:proofErr w:type="spellStart"/>
      <w:r w:rsidR="00E65C64">
        <w:rPr>
          <w:rFonts w:ascii="PT Astra Serif" w:eastAsia="Times New Roman" w:hAnsi="PT Astra Serif"/>
          <w:sz w:val="24"/>
          <w:szCs w:val="24"/>
          <w:shd w:val="clear" w:color="auto" w:fill="FFFFFF"/>
        </w:rPr>
        <w:t>маскимальной</w:t>
      </w:r>
      <w:proofErr w:type="spellEnd"/>
      <w:r w:rsidR="00E65C64">
        <w:rPr>
          <w:rFonts w:ascii="PT Astra Serif" w:eastAsia="Times New Roman" w:hAnsi="PT Astra Serif"/>
          <w:sz w:val="24"/>
          <w:szCs w:val="24"/>
          <w:shd w:val="clear" w:color="auto" w:fill="FFFFFF"/>
        </w:rPr>
        <w:t xml:space="preserve">) </w:t>
      </w:r>
      <w:r w:rsidR="00E278D7" w:rsidRPr="00E255D8">
        <w:rPr>
          <w:rFonts w:ascii="PT Astra Serif" w:eastAsia="Times New Roman" w:hAnsi="PT Astra Serif"/>
          <w:sz w:val="24"/>
          <w:szCs w:val="24"/>
          <w:shd w:val="clear" w:color="auto" w:fill="FFFFFF"/>
        </w:rPr>
        <w:t xml:space="preserve">цены контракта </w:t>
      </w:r>
      <w:r w:rsidRPr="00E255D8">
        <w:rPr>
          <w:rFonts w:ascii="PT Astra Serif" w:hAnsi="PT Astra Serif"/>
          <w:sz w:val="24"/>
          <w:szCs w:val="24"/>
          <w:shd w:val="clear" w:color="auto" w:fill="FFFFFF"/>
        </w:rPr>
        <w:t>или</w:t>
      </w:r>
      <w:proofErr w:type="gramEnd"/>
      <w:r w:rsidRPr="00E255D8">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с </w:t>
      </w:r>
      <w:hyperlink r:id="rId29"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C05551">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lastRenderedPageBreak/>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1"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6A3C47">
        <w:rPr>
          <w:rFonts w:ascii="PT Astra Serif" w:hAnsi="PT Astra Serif"/>
          <w:sz w:val="24"/>
          <w:szCs w:val="24"/>
          <w:lang w:eastAsia="ru-RU"/>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C05551">
      <w:pPr>
        <w:tabs>
          <w:tab w:val="left" w:pos="709"/>
        </w:tabs>
        <w:spacing w:after="0" w:line="240" w:lineRule="auto"/>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3"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4"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C05551">
      <w:pPr>
        <w:tabs>
          <w:tab w:val="left" w:pos="0"/>
        </w:tabs>
        <w:spacing w:after="0" w:line="240" w:lineRule="auto"/>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7"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w:t>
      </w:r>
      <w:r w:rsidRPr="00E255D8">
        <w:rPr>
          <w:rFonts w:ascii="PT Astra Serif" w:hAnsi="PT Astra Serif"/>
          <w:iCs/>
          <w:sz w:val="24"/>
          <w:szCs w:val="24"/>
          <w:lang w:eastAsia="ru-RU"/>
        </w:rPr>
        <w:lastRenderedPageBreak/>
        <w:t xml:space="preserve">и случаях, которые предусмотрены </w:t>
      </w:r>
      <w:hyperlink r:id="rId39"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0"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1"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2"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C05551">
      <w:pPr>
        <w:spacing w:after="0" w:line="240" w:lineRule="auto"/>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5"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w:t>
      </w:r>
      <w:r w:rsidR="00AC385B">
        <w:rPr>
          <w:rFonts w:ascii="PT Astra Serif" w:hAnsi="PT Astra Serif"/>
          <w:sz w:val="24"/>
          <w:szCs w:val="24"/>
          <w:lang w:eastAsia="ru-RU"/>
        </w:rPr>
        <w:t xml:space="preserve">пятнадцати </w:t>
      </w:r>
      <w:r w:rsidRPr="00E255D8">
        <w:rPr>
          <w:rFonts w:ascii="PT Astra Serif" w:hAnsi="PT Astra Serif"/>
          <w:sz w:val="24"/>
          <w:szCs w:val="24"/>
          <w:lang w:eastAsia="ru-RU"/>
        </w:rPr>
        <w:t xml:space="preserve">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6"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AC385B" w:rsidRDefault="00C84C05" w:rsidP="00C05551">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AC385B">
        <w:rPr>
          <w:rFonts w:ascii="PT Astra Serif" w:hAnsi="PT Astra Serif"/>
          <w:b/>
          <w:sz w:val="24"/>
          <w:szCs w:val="24"/>
        </w:rPr>
        <w:t>Прочие условия</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AC385B">
        <w:rPr>
          <w:rFonts w:ascii="PT Astra Serif" w:hAnsi="PT Astra Serif"/>
          <w:sz w:val="24"/>
          <w:szCs w:val="24"/>
        </w:rPr>
        <w:t>подписаны уполномоченными на то представителями сторон и не противоречат</w:t>
      </w:r>
      <w:proofErr w:type="gramEnd"/>
      <w:r w:rsidRPr="00AC385B">
        <w:rPr>
          <w:rFonts w:ascii="PT Astra Serif" w:hAnsi="PT Astra Serif"/>
          <w:sz w:val="24"/>
          <w:szCs w:val="24"/>
        </w:rPr>
        <w:t xml:space="preserve"> действующему законодательству.</w:t>
      </w:r>
    </w:p>
    <w:p w:rsidR="009A0DA7" w:rsidRPr="00AC385B" w:rsidRDefault="009A0DA7" w:rsidP="00C05551">
      <w:pPr>
        <w:numPr>
          <w:ilvl w:val="1"/>
          <w:numId w:val="6"/>
        </w:numPr>
        <w:suppressAutoHyphens/>
        <w:spacing w:after="0" w:line="240" w:lineRule="auto"/>
        <w:ind w:left="0" w:right="340" w:firstLine="0"/>
        <w:jc w:val="both"/>
        <w:rPr>
          <w:rFonts w:ascii="PT Astra Serif" w:hAnsi="PT Astra Serif"/>
          <w:sz w:val="24"/>
          <w:szCs w:val="24"/>
        </w:rPr>
      </w:pPr>
      <w:r w:rsidRPr="00AC385B">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AC385B">
        <w:rPr>
          <w:rFonts w:ascii="Times New Roman" w:hAnsi="Times New Roman" w:cs="Times New Roman"/>
          <w:sz w:val="24"/>
          <w:szCs w:val="24"/>
        </w:rPr>
        <w:t>направляться в письменной форме и подписываться</w:t>
      </w:r>
      <w:proofErr w:type="gramEnd"/>
      <w:r w:rsidRPr="00AC385B">
        <w:rPr>
          <w:rFonts w:ascii="Times New Roman" w:hAnsi="Times New Roman" w:cs="Times New Roman"/>
          <w:sz w:val="24"/>
          <w:szCs w:val="24"/>
        </w:rPr>
        <w:t xml:space="preserve"> уполномоченными представителями сторон. </w:t>
      </w:r>
      <w:r w:rsidRPr="00AC385B">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AC385B">
        <w:rPr>
          <w:rFonts w:ascii="PT Astra Serif" w:hAnsi="PT Astra Serif"/>
          <w:b/>
          <w:sz w:val="24"/>
          <w:szCs w:val="24"/>
        </w:rPr>
        <w:t>в том числ</w:t>
      </w:r>
      <w:r w:rsidR="0007204E" w:rsidRPr="00AC385B">
        <w:rPr>
          <w:rFonts w:ascii="PT Astra Serif" w:hAnsi="PT Astra Serif"/>
          <w:b/>
          <w:sz w:val="24"/>
          <w:szCs w:val="24"/>
        </w:rPr>
        <w:t>е документов согласно пункту 6.2</w:t>
      </w:r>
      <w:r w:rsidRPr="00AC385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AC385B">
        <w:rPr>
          <w:rFonts w:ascii="PT Astra Serif" w:hAnsi="PT Astra Serif"/>
          <w:sz w:val="24"/>
          <w:szCs w:val="24"/>
        </w:rPr>
        <w:t>Первичные учетные докумен</w:t>
      </w:r>
      <w:r w:rsidR="0007204E" w:rsidRPr="00AC385B">
        <w:rPr>
          <w:rFonts w:ascii="PT Astra Serif" w:hAnsi="PT Astra Serif"/>
          <w:sz w:val="24"/>
          <w:szCs w:val="24"/>
        </w:rPr>
        <w:t>ты,  предусмотренные пунктом 6.2</w:t>
      </w:r>
      <w:r w:rsidRPr="00AC385B">
        <w:rPr>
          <w:rFonts w:ascii="PT Astra Serif" w:hAnsi="PT Astra Serif"/>
          <w:sz w:val="24"/>
          <w:szCs w:val="24"/>
        </w:rPr>
        <w:t xml:space="preserve"> составляются</w:t>
      </w:r>
      <w:proofErr w:type="gramEnd"/>
      <w:r w:rsidRPr="00AC385B">
        <w:rPr>
          <w:rFonts w:ascii="PT Astra Serif" w:hAnsi="PT Astra Serif"/>
          <w:sz w:val="24"/>
          <w:szCs w:val="24"/>
        </w:rPr>
        <w:t xml:space="preserve"> на бумажном носителе.</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AC385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Неотъемлемой частью настоящего контракта является:</w:t>
      </w:r>
    </w:p>
    <w:p w:rsidR="00C84C05" w:rsidRPr="00AC385B" w:rsidRDefault="00C84C05" w:rsidP="00C05551">
      <w:pPr>
        <w:spacing w:after="0" w:line="240" w:lineRule="auto"/>
        <w:ind w:right="396"/>
        <w:jc w:val="both"/>
        <w:rPr>
          <w:rFonts w:ascii="PT Astra Serif" w:hAnsi="PT Astra Serif"/>
          <w:sz w:val="24"/>
          <w:szCs w:val="24"/>
        </w:rPr>
      </w:pPr>
      <w:r w:rsidRPr="00AC385B">
        <w:rPr>
          <w:rFonts w:ascii="PT Astra Serif" w:hAnsi="PT Astra Serif"/>
          <w:sz w:val="24"/>
          <w:szCs w:val="24"/>
        </w:rPr>
        <w:t>- техническое задание (Приложение).</w:t>
      </w:r>
    </w:p>
    <w:p w:rsidR="00C84C05" w:rsidRPr="00AC385B" w:rsidRDefault="00C84C05" w:rsidP="00C05551">
      <w:pPr>
        <w:spacing w:after="0" w:line="240" w:lineRule="auto"/>
        <w:ind w:right="396"/>
        <w:jc w:val="both"/>
        <w:rPr>
          <w:rFonts w:ascii="PT Astra Serif" w:hAnsi="PT Astra Serif"/>
          <w:sz w:val="24"/>
          <w:szCs w:val="24"/>
        </w:rPr>
      </w:pPr>
      <w:r w:rsidRPr="00AC385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AC385B" w:rsidRDefault="00C84C05" w:rsidP="00C05551">
      <w:pPr>
        <w:tabs>
          <w:tab w:val="left" w:pos="-104"/>
        </w:tabs>
        <w:spacing w:after="0" w:line="240" w:lineRule="auto"/>
        <w:ind w:right="396"/>
        <w:jc w:val="both"/>
        <w:rPr>
          <w:rFonts w:ascii="PT Astra Serif" w:hAnsi="PT Astra Serif"/>
          <w:sz w:val="24"/>
          <w:szCs w:val="24"/>
        </w:rPr>
      </w:pPr>
      <w:r w:rsidRPr="00AC385B">
        <w:rPr>
          <w:rFonts w:ascii="PT Astra Serif" w:hAnsi="PT Astra Serif"/>
          <w:sz w:val="24"/>
          <w:szCs w:val="24"/>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AC385B" w:rsidRDefault="00C84C05" w:rsidP="00C05551">
      <w:pPr>
        <w:autoSpaceDE w:val="0"/>
        <w:autoSpaceDN w:val="0"/>
        <w:adjustRightInd w:val="0"/>
        <w:spacing w:after="0" w:line="240" w:lineRule="auto"/>
        <w:ind w:right="396"/>
        <w:jc w:val="both"/>
        <w:rPr>
          <w:rFonts w:ascii="PT Astra Serif" w:hAnsi="PT Astra Serif"/>
          <w:sz w:val="24"/>
          <w:szCs w:val="24"/>
        </w:rPr>
      </w:pPr>
      <w:r w:rsidRPr="00AC385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926D5" w:rsidRDefault="00B926D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p>
    <w:p w:rsidR="00B926D5" w:rsidRDefault="00B926D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p>
    <w:p w:rsidR="00B926D5" w:rsidRDefault="00B926D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p>
    <w:p w:rsidR="00C84C05" w:rsidRPr="00AC385B" w:rsidRDefault="00C84C0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r w:rsidRPr="00AC385B">
        <w:rPr>
          <w:rFonts w:ascii="PT Astra Serif" w:hAnsi="PT Astra Serif"/>
          <w:b/>
          <w:sz w:val="24"/>
          <w:szCs w:val="24"/>
        </w:rPr>
        <w:t>Подписи сторон</w:t>
      </w:r>
    </w:p>
    <w:p w:rsidR="00C84C05" w:rsidRPr="00AC385B" w:rsidRDefault="00C84C0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i/>
          <w:sz w:val="24"/>
          <w:szCs w:val="24"/>
        </w:rPr>
      </w:pPr>
      <w:r w:rsidRPr="00AC385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AC385B" w:rsidRDefault="00BE53C6" w:rsidP="00C05551">
      <w:pPr>
        <w:spacing w:after="0" w:line="240" w:lineRule="auto"/>
        <w:ind w:left="-567" w:right="396"/>
        <w:jc w:val="center"/>
        <w:rPr>
          <w:rFonts w:ascii="PT Astra Serif" w:hAnsi="PT Astra Serif"/>
          <w:b/>
          <w:i/>
          <w:sz w:val="24"/>
          <w:szCs w:val="24"/>
        </w:rPr>
      </w:pPr>
      <w:r w:rsidRPr="00AC385B">
        <w:rPr>
          <w:rFonts w:ascii="PT Astra Serif" w:hAnsi="PT Astra Serif"/>
          <w:b/>
          <w:i/>
          <w:sz w:val="24"/>
          <w:szCs w:val="24"/>
        </w:rPr>
        <w:t>в единой информационной системе https://zakupki.gov.ru/</w:t>
      </w:r>
    </w:p>
    <w:p w:rsidR="00B55BF9" w:rsidRPr="00AC385B" w:rsidRDefault="00B55BF9"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AC385B" w:rsidRDefault="001E1C4D"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AC385B" w:rsidRDefault="001E1C4D"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D26E63" w:rsidRPr="00AC385B" w:rsidRDefault="00D26E63"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B926D5" w:rsidRDefault="00B926D5" w:rsidP="00C05551">
      <w:pPr>
        <w:tabs>
          <w:tab w:val="center" w:pos="4153"/>
          <w:tab w:val="right" w:pos="8306"/>
          <w:tab w:val="right" w:pos="10200"/>
        </w:tabs>
        <w:suppressAutoHyphens/>
        <w:spacing w:after="0" w:line="240" w:lineRule="auto"/>
        <w:rPr>
          <w:rFonts w:ascii="PT Astra Serif" w:hAnsi="PT Astra Serif"/>
          <w:b/>
          <w:sz w:val="24"/>
          <w:szCs w:val="24"/>
        </w:rPr>
      </w:pPr>
    </w:p>
    <w:p w:rsidR="00941558" w:rsidRPr="00AC385B" w:rsidRDefault="00941558" w:rsidP="00C05551">
      <w:pPr>
        <w:tabs>
          <w:tab w:val="center" w:pos="4153"/>
          <w:tab w:val="right" w:pos="8306"/>
          <w:tab w:val="right" w:pos="10200"/>
        </w:tabs>
        <w:suppressAutoHyphens/>
        <w:spacing w:after="0" w:line="240" w:lineRule="auto"/>
        <w:rPr>
          <w:rFonts w:ascii="PT Astra Serif" w:hAnsi="PT Astra Serif"/>
          <w:sz w:val="24"/>
          <w:szCs w:val="24"/>
        </w:rPr>
      </w:pPr>
      <w:r w:rsidRPr="00AC385B">
        <w:rPr>
          <w:rFonts w:ascii="PT Astra Serif" w:hAnsi="PT Astra Serif"/>
          <w:b/>
          <w:sz w:val="24"/>
          <w:szCs w:val="24"/>
        </w:rPr>
        <w:t xml:space="preserve">Руководитель: </w:t>
      </w:r>
      <w:r w:rsidRPr="00AC385B">
        <w:rPr>
          <w:rFonts w:ascii="PT Astra Serif" w:hAnsi="PT Astra Serif"/>
          <w:sz w:val="24"/>
          <w:szCs w:val="24"/>
        </w:rPr>
        <w:t xml:space="preserve">Заместитель главы города - директор департамента жилищно-коммунального и </w:t>
      </w:r>
    </w:p>
    <w:p w:rsidR="00941558" w:rsidRPr="00AC385B" w:rsidRDefault="00941558" w:rsidP="00C05551">
      <w:pPr>
        <w:tabs>
          <w:tab w:val="center" w:pos="4153"/>
          <w:tab w:val="right" w:pos="8306"/>
          <w:tab w:val="right" w:pos="10200"/>
        </w:tabs>
        <w:suppressAutoHyphens/>
        <w:spacing w:after="0" w:line="240" w:lineRule="auto"/>
        <w:rPr>
          <w:rFonts w:ascii="PT Astra Serif" w:hAnsi="PT Astra Serif"/>
          <w:sz w:val="24"/>
          <w:szCs w:val="24"/>
        </w:rPr>
      </w:pPr>
      <w:r w:rsidRPr="00AC385B">
        <w:rPr>
          <w:rFonts w:ascii="PT Astra Serif" w:hAnsi="PT Astra Serif"/>
          <w:sz w:val="24"/>
          <w:szCs w:val="24"/>
        </w:rPr>
        <w:t xml:space="preserve">строительного комплекса, действующий на основании Положения – Ефимов Роман </w:t>
      </w:r>
    </w:p>
    <w:p w:rsidR="00941558" w:rsidRPr="00AC385B" w:rsidRDefault="00941558" w:rsidP="00C05551">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AC385B">
        <w:rPr>
          <w:rFonts w:ascii="PT Astra Serif" w:hAnsi="PT Astra Serif"/>
          <w:sz w:val="24"/>
          <w:szCs w:val="24"/>
        </w:rPr>
        <w:t>Александрович_____________________________________________________________________</w:t>
      </w:r>
    </w:p>
    <w:p w:rsidR="00C05551" w:rsidRDefault="00C05551" w:rsidP="00B926D5">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p>
    <w:p w:rsidR="00C05551" w:rsidRDefault="00C05551"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05551" w:rsidRDefault="00C05551"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6A3C47" w:rsidRDefault="000801F4" w:rsidP="00C05551">
      <w:pPr>
        <w:autoSpaceDE w:val="0"/>
        <w:autoSpaceDN w:val="0"/>
        <w:adjustRightInd w:val="0"/>
        <w:spacing w:after="0" w:line="240" w:lineRule="auto"/>
        <w:ind w:left="-709" w:right="-29"/>
        <w:jc w:val="center"/>
        <w:rPr>
          <w:rFonts w:ascii="PT Astra Serif" w:hAnsi="PT Astra Serif"/>
          <w:b/>
          <w:bCs/>
          <w:color w:val="000000"/>
          <w:sz w:val="24"/>
          <w:szCs w:val="24"/>
        </w:rPr>
      </w:pPr>
      <w:r w:rsidRPr="006A3C47">
        <w:rPr>
          <w:rFonts w:ascii="PT Astra Serif" w:hAnsi="PT Astra Serif"/>
          <w:b/>
          <w:bCs/>
          <w:color w:val="000000"/>
          <w:sz w:val="24"/>
          <w:szCs w:val="24"/>
        </w:rPr>
        <w:t>Т</w:t>
      </w:r>
      <w:r w:rsidR="00A22735" w:rsidRPr="006A3C47">
        <w:rPr>
          <w:rFonts w:ascii="PT Astra Serif" w:hAnsi="PT Astra Serif"/>
          <w:b/>
          <w:bCs/>
          <w:color w:val="000000"/>
          <w:sz w:val="24"/>
          <w:szCs w:val="24"/>
        </w:rPr>
        <w:t>ехническое задание</w:t>
      </w:r>
    </w:p>
    <w:p w:rsidR="00E53E13" w:rsidRPr="00E53E13" w:rsidRDefault="00E53E13" w:rsidP="00E53E13">
      <w:pPr>
        <w:tabs>
          <w:tab w:val="left" w:pos="709"/>
        </w:tabs>
        <w:suppressAutoHyphens/>
        <w:spacing w:after="0" w:line="240" w:lineRule="auto"/>
        <w:jc w:val="center"/>
        <w:rPr>
          <w:rFonts w:ascii="PT Astra Serif" w:eastAsia="Times New Roman" w:hAnsi="PT Astra Serif" w:cs="Times New Roman"/>
          <w:b/>
          <w:kern w:val="1"/>
          <w:sz w:val="24"/>
          <w:szCs w:val="24"/>
          <w:lang w:eastAsia="ar-SA"/>
        </w:rPr>
      </w:pPr>
      <w:r w:rsidRPr="00E53E13">
        <w:rPr>
          <w:rFonts w:ascii="PT Astra Serif" w:eastAsia="Times New Roman" w:hAnsi="PT Astra Serif" w:cs="Times New Roman"/>
          <w:b/>
          <w:kern w:val="1"/>
          <w:sz w:val="24"/>
          <w:szCs w:val="24"/>
          <w:lang w:eastAsia="ar-SA"/>
        </w:rPr>
        <w:t xml:space="preserve">на </w:t>
      </w:r>
      <w:r w:rsidRPr="00E53E13">
        <w:rPr>
          <w:rFonts w:ascii="PT Astra Serif" w:eastAsia="Times New Roman" w:hAnsi="PT Astra Serif" w:cs="Times New Roman"/>
          <w:b/>
          <w:bCs/>
          <w:kern w:val="1"/>
          <w:sz w:val="24"/>
          <w:szCs w:val="24"/>
          <w:lang w:eastAsia="ar-SA"/>
        </w:rPr>
        <w:t xml:space="preserve">выполнение работ по устройству детской игровой площадки в районе домов по ул. Гастелло д.15-ул. </w:t>
      </w:r>
      <w:proofErr w:type="gramStart"/>
      <w:r w:rsidRPr="00E53E13">
        <w:rPr>
          <w:rFonts w:ascii="PT Astra Serif" w:eastAsia="Times New Roman" w:hAnsi="PT Astra Serif" w:cs="Times New Roman"/>
          <w:b/>
          <w:bCs/>
          <w:kern w:val="1"/>
          <w:sz w:val="24"/>
          <w:szCs w:val="24"/>
          <w:lang w:eastAsia="ar-SA"/>
        </w:rPr>
        <w:t>Таежная</w:t>
      </w:r>
      <w:proofErr w:type="gramEnd"/>
      <w:r w:rsidRPr="00E53E13">
        <w:rPr>
          <w:rFonts w:ascii="PT Astra Serif" w:eastAsia="Times New Roman" w:hAnsi="PT Astra Serif" w:cs="Times New Roman"/>
          <w:b/>
          <w:bCs/>
          <w:kern w:val="1"/>
          <w:sz w:val="24"/>
          <w:szCs w:val="24"/>
          <w:lang w:eastAsia="ar-SA"/>
        </w:rPr>
        <w:t xml:space="preserve"> д.4 в городе Югорске</w:t>
      </w:r>
    </w:p>
    <w:p w:rsidR="00E53E13" w:rsidRPr="00E53E13" w:rsidRDefault="00E53E13" w:rsidP="00E53E13">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
          <w:bCs/>
          <w:kern w:val="2"/>
          <w:sz w:val="24"/>
          <w:szCs w:val="24"/>
          <w:u w:val="single"/>
          <w:lang w:eastAsia="ar-SA"/>
        </w:rPr>
        <w:t>Место выполнения работ</w:t>
      </w:r>
      <w:r w:rsidRPr="00E53E13">
        <w:rPr>
          <w:rFonts w:ascii="PT Astra Serif" w:eastAsia="Times New Roman" w:hAnsi="PT Astra Serif" w:cs="Times New Roman"/>
          <w:bCs/>
          <w:kern w:val="2"/>
          <w:sz w:val="24"/>
          <w:szCs w:val="24"/>
          <w:lang w:eastAsia="ar-SA"/>
        </w:rPr>
        <w:t>:</w:t>
      </w:r>
      <w:r w:rsidRPr="00E53E13">
        <w:rPr>
          <w:rFonts w:ascii="PT Astra Serif" w:eastAsia="Times New Roman" w:hAnsi="PT Astra Serif" w:cs="Times New Roman"/>
          <w:kern w:val="2"/>
          <w:sz w:val="24"/>
          <w:szCs w:val="24"/>
          <w:lang w:eastAsia="ar-SA"/>
        </w:rPr>
        <w:t xml:space="preserve"> </w:t>
      </w:r>
      <w:r w:rsidRPr="00E53E13">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домов по ул. Гастелло д.15-ул. Таежная д.4 </w:t>
      </w:r>
    </w:p>
    <w:p w:rsidR="00E53E13" w:rsidRPr="00E53E13" w:rsidRDefault="00E53E13" w:rsidP="00E53E13">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E53E13">
        <w:rPr>
          <w:rFonts w:ascii="PT Astra Serif" w:eastAsia="Times New Roman" w:hAnsi="PT Astra Serif" w:cs="Times New Roman"/>
          <w:b/>
          <w:kern w:val="2"/>
          <w:sz w:val="24"/>
          <w:szCs w:val="24"/>
          <w:u w:val="single"/>
          <w:lang w:eastAsia="ar-SA"/>
        </w:rPr>
        <w:t>Срок выполнения работ:</w:t>
      </w:r>
    </w:p>
    <w:p w:rsidR="00E53E13" w:rsidRPr="00E53E13" w:rsidRDefault="00E53E13" w:rsidP="00E53E13">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12" w:name="_Ref166442569"/>
      <w:r w:rsidRPr="00E53E13">
        <w:rPr>
          <w:rFonts w:ascii="PT Astra Serif" w:eastAsia="Times New Roman" w:hAnsi="PT Astra Serif" w:cs="Times New Roman"/>
          <w:kern w:val="1"/>
          <w:sz w:val="24"/>
          <w:szCs w:val="24"/>
          <w:lang w:eastAsia="ar-SA"/>
        </w:rPr>
        <w:t xml:space="preserve">- начало: </w:t>
      </w:r>
      <w:proofErr w:type="gramStart"/>
      <w:r w:rsidRPr="00E53E13">
        <w:rPr>
          <w:rFonts w:ascii="PT Astra Serif" w:eastAsia="Times New Roman" w:hAnsi="PT Astra Serif" w:cs="Times New Roman"/>
          <w:kern w:val="1"/>
          <w:sz w:val="24"/>
          <w:szCs w:val="24"/>
          <w:lang w:eastAsia="ar-SA"/>
        </w:rPr>
        <w:t>с даты заключения</w:t>
      </w:r>
      <w:proofErr w:type="gramEnd"/>
      <w:r w:rsidRPr="00E53E13">
        <w:rPr>
          <w:rFonts w:ascii="PT Astra Serif" w:eastAsia="Times New Roman" w:hAnsi="PT Astra Serif" w:cs="Times New Roman"/>
          <w:kern w:val="1"/>
          <w:sz w:val="24"/>
          <w:szCs w:val="24"/>
          <w:lang w:eastAsia="ar-SA"/>
        </w:rPr>
        <w:t xml:space="preserve"> муниципального контракта;</w:t>
      </w:r>
    </w:p>
    <w:p w:rsidR="00E53E13" w:rsidRPr="00E53E13" w:rsidRDefault="00E53E13" w:rsidP="00E53E13">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окончание: 20.09.2024</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Срок исполнения контракта: </w:t>
      </w:r>
      <w:proofErr w:type="gramStart"/>
      <w:r w:rsidRPr="00E53E13">
        <w:rPr>
          <w:rFonts w:ascii="PT Astra Serif" w:eastAsia="Times New Roman" w:hAnsi="PT Astra Serif" w:cs="Times New Roman"/>
          <w:kern w:val="1"/>
          <w:sz w:val="24"/>
          <w:szCs w:val="24"/>
          <w:lang w:eastAsia="ar-SA"/>
        </w:rPr>
        <w:t>с даты заключения</w:t>
      </w:r>
      <w:proofErr w:type="gramEnd"/>
      <w:r w:rsidRPr="00E53E13">
        <w:rPr>
          <w:rFonts w:ascii="PT Astra Serif" w:eastAsia="Times New Roman" w:hAnsi="PT Astra Serif" w:cs="Times New Roman"/>
          <w:kern w:val="1"/>
          <w:sz w:val="24"/>
          <w:szCs w:val="24"/>
          <w:lang w:eastAsia="ar-SA"/>
        </w:rPr>
        <w:t xml:space="preserve"> муниципального контракта по 29.10.2024</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E53E13">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E53E13">
        <w:rPr>
          <w:rFonts w:ascii="PT Astra Serif" w:eastAsia="Times New Roman" w:hAnsi="PT Astra Serif" w:cs="Times New Roman"/>
          <w:bCs/>
          <w:kern w:val="1"/>
          <w:sz w:val="24"/>
          <w:szCs w:val="24"/>
          <w:lang w:eastAsia="ar-SA"/>
        </w:rPr>
        <w:t xml:space="preserve"> либо без НДС </w:t>
      </w:r>
      <w:r w:rsidRPr="00E53E13">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2"/>
    <w:p w:rsidR="00E53E13" w:rsidRPr="00E53E13" w:rsidRDefault="00E53E13" w:rsidP="00E53E13">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E53E13">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E53E13" w:rsidRPr="00E53E13" w:rsidRDefault="00E53E13" w:rsidP="00E53E13">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E53E13">
        <w:rPr>
          <w:rFonts w:ascii="PT Astra Serif" w:eastAsia="Times New Roman" w:hAnsi="PT Astra Serif" w:cs="Times New Roman"/>
          <w:kern w:val="1"/>
          <w:sz w:val="24"/>
          <w:szCs w:val="24"/>
          <w:lang w:eastAsia="ar-SA"/>
        </w:rPr>
        <w:t>с даты оформления</w:t>
      </w:r>
      <w:proofErr w:type="gramEnd"/>
      <w:r w:rsidRPr="00E53E13">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E53E13" w:rsidRPr="00E53E13" w:rsidRDefault="00E53E13" w:rsidP="00E53E13">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E53E13">
        <w:rPr>
          <w:rFonts w:ascii="PT Astra Serif" w:eastAsia="Times New Roman" w:hAnsi="PT Astra Serif" w:cs="Times New Roman"/>
          <w:kern w:val="1"/>
          <w:sz w:val="24"/>
          <w:szCs w:val="24"/>
          <w:lang w:eastAsia="ar-SA"/>
        </w:rPr>
        <w:t>с даты оформления</w:t>
      </w:r>
      <w:proofErr w:type="gramEnd"/>
      <w:r w:rsidRPr="00E53E13">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53E13">
        <w:rPr>
          <w:rFonts w:ascii="PT Astra Serif" w:eastAsia="Times New Roman" w:hAnsi="PT Astra Serif" w:cs="Times New Roman"/>
          <w:kern w:val="1"/>
          <w:sz w:val="24"/>
          <w:szCs w:val="24"/>
          <w:lang w:val="x-none" w:eastAsia="ar-SA"/>
        </w:rPr>
        <w:t>Югорска</w:t>
      </w:r>
      <w:proofErr w:type="spellEnd"/>
      <w:r w:rsidRPr="00E53E13">
        <w:rPr>
          <w:rFonts w:ascii="PT Astra Serif" w:eastAsia="Times New Roman" w:hAnsi="PT Astra Serif" w:cs="Times New Roman"/>
          <w:kern w:val="1"/>
          <w:sz w:val="24"/>
          <w:szCs w:val="24"/>
          <w:lang w:val="x-none"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E53E13" w:rsidRPr="00E53E13" w:rsidRDefault="00E53E13" w:rsidP="00E53E13">
      <w:pPr>
        <w:suppressAutoHyphens/>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Оборудование: качел</w:t>
      </w:r>
      <w:r w:rsidR="00B926D5">
        <w:rPr>
          <w:rFonts w:ascii="PT Astra Serif" w:eastAsia="Times New Roman" w:hAnsi="PT Astra Serif" w:cs="Times New Roman"/>
          <w:kern w:val="1"/>
          <w:sz w:val="24"/>
          <w:szCs w:val="24"/>
          <w:lang w:eastAsia="ar-SA"/>
        </w:rPr>
        <w:t>и</w:t>
      </w:r>
      <w:r w:rsidRPr="00E53E13">
        <w:rPr>
          <w:rFonts w:ascii="PT Astra Serif" w:eastAsia="Times New Roman" w:hAnsi="PT Astra Serif" w:cs="Times New Roman"/>
          <w:kern w:val="1"/>
          <w:sz w:val="24"/>
          <w:szCs w:val="24"/>
          <w:lang w:eastAsia="ar-SA"/>
        </w:rPr>
        <w:t>, карусель, качели-балансир, детский городок (игровой комплекс) и резиновое покрытие</w:t>
      </w:r>
      <w:r w:rsidRPr="00E53E13">
        <w:rPr>
          <w:rFonts w:ascii="PT Astra Serif" w:eastAsia="Times New Roman" w:hAnsi="PT Astra Serif" w:cs="Times New Roman"/>
          <w:kern w:val="1"/>
          <w:sz w:val="24"/>
          <w:szCs w:val="24"/>
          <w:lang w:val="x-none" w:eastAsia="ar-SA"/>
        </w:rPr>
        <w:t xml:space="preserve"> подлеж</w:t>
      </w:r>
      <w:r w:rsidRPr="00E53E13">
        <w:rPr>
          <w:rFonts w:ascii="PT Astra Serif" w:eastAsia="Times New Roman" w:hAnsi="PT Astra Serif" w:cs="Times New Roman"/>
          <w:kern w:val="1"/>
          <w:sz w:val="24"/>
          <w:szCs w:val="24"/>
          <w:lang w:eastAsia="ar-SA"/>
        </w:rPr>
        <w:t>ат</w:t>
      </w:r>
      <w:r w:rsidRPr="00E53E13">
        <w:rPr>
          <w:rFonts w:ascii="PT Astra Serif" w:eastAsia="Times New Roman" w:hAnsi="PT Astra Serif" w:cs="Times New Roman"/>
          <w:kern w:val="1"/>
          <w:sz w:val="24"/>
          <w:szCs w:val="24"/>
          <w:lang w:val="x-none" w:eastAsia="ar-SA"/>
        </w:rPr>
        <w:t xml:space="preserve">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E53E13">
        <w:rPr>
          <w:rFonts w:ascii="PT Astra Serif" w:eastAsia="Times New Roman" w:hAnsi="PT Astra Serif" w:cs="Times New Roman"/>
          <w:kern w:val="1"/>
          <w:sz w:val="24"/>
          <w:szCs w:val="24"/>
          <w:lang w:val="x-none" w:eastAsia="ar-SA"/>
        </w:rPr>
        <w:t>ТР</w:t>
      </w:r>
      <w:proofErr w:type="gramEnd"/>
      <w:r w:rsidRPr="00E53E13">
        <w:rPr>
          <w:rFonts w:ascii="PT Astra Serif" w:eastAsia="Times New Roman" w:hAnsi="PT Astra Serif" w:cs="Times New Roman"/>
          <w:kern w:val="1"/>
          <w:sz w:val="24"/>
          <w:szCs w:val="24"/>
          <w:lang w:val="x-none" w:eastAsia="ar-SA"/>
        </w:rPr>
        <w:t xml:space="preserve"> ЕАЭС 042/2017) в форме сертификации</w:t>
      </w:r>
      <w:r w:rsidRPr="00E53E13">
        <w:rPr>
          <w:rFonts w:ascii="PT Astra Serif" w:eastAsia="Times New Roman" w:hAnsi="PT Astra Serif" w:cs="Times New Roman"/>
          <w:kern w:val="1"/>
          <w:sz w:val="24"/>
          <w:szCs w:val="24"/>
          <w:lang w:eastAsia="ar-SA"/>
        </w:rPr>
        <w:t xml:space="preserve">. Легитимность сертификатов проверяется на сайте ФГИС </w:t>
      </w:r>
      <w:proofErr w:type="spellStart"/>
      <w:r w:rsidRPr="00E53E13">
        <w:rPr>
          <w:rFonts w:ascii="PT Astra Serif" w:eastAsia="Times New Roman" w:hAnsi="PT Astra Serif" w:cs="Times New Roman"/>
          <w:kern w:val="1"/>
          <w:sz w:val="24"/>
          <w:szCs w:val="24"/>
          <w:lang w:eastAsia="ar-SA"/>
        </w:rPr>
        <w:t>Росаккредитации</w:t>
      </w:r>
      <w:proofErr w:type="spellEnd"/>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Оборудование: песочный дворик подлежит обязательному</w:t>
      </w:r>
      <w:r w:rsidRPr="00E53E13">
        <w:rPr>
          <w:rFonts w:ascii="PT Astra Serif" w:eastAsia="Times New Roman" w:hAnsi="PT Astra Serif" w:cs="Times New Roman"/>
          <w:kern w:val="1"/>
          <w:sz w:val="24"/>
          <w:szCs w:val="24"/>
          <w:lang w:val="x-none" w:eastAsia="ar-SA"/>
        </w:rPr>
        <w:t xml:space="preserve"> соответстви</w:t>
      </w:r>
      <w:r w:rsidRPr="00E53E13">
        <w:rPr>
          <w:rFonts w:ascii="PT Astra Serif" w:eastAsia="Times New Roman" w:hAnsi="PT Astra Serif" w:cs="Times New Roman"/>
          <w:kern w:val="1"/>
          <w:sz w:val="24"/>
          <w:szCs w:val="24"/>
          <w:lang w:eastAsia="ar-SA"/>
        </w:rPr>
        <w:t>ю</w:t>
      </w:r>
      <w:r w:rsidRPr="00E53E13">
        <w:rPr>
          <w:rFonts w:ascii="PT Astra Serif" w:eastAsia="Times New Roman" w:hAnsi="PT Astra Serif" w:cs="Times New Roman"/>
          <w:kern w:val="1"/>
          <w:sz w:val="24"/>
          <w:szCs w:val="24"/>
          <w:lang w:val="x-none" w:eastAsia="ar-SA"/>
        </w:rPr>
        <w:t xml:space="preserve">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E53E13">
        <w:rPr>
          <w:rFonts w:ascii="PT Astra Serif" w:eastAsia="Times New Roman" w:hAnsi="PT Astra Serif" w:cs="Times New Roman"/>
          <w:kern w:val="1"/>
          <w:sz w:val="24"/>
          <w:szCs w:val="24"/>
          <w:lang w:val="x-none" w:eastAsia="ar-SA"/>
        </w:rPr>
        <w:t>ТР</w:t>
      </w:r>
      <w:proofErr w:type="gramEnd"/>
      <w:r w:rsidRPr="00E53E13">
        <w:rPr>
          <w:rFonts w:ascii="PT Astra Serif" w:eastAsia="Times New Roman" w:hAnsi="PT Astra Serif" w:cs="Times New Roman"/>
          <w:kern w:val="1"/>
          <w:sz w:val="24"/>
          <w:szCs w:val="24"/>
          <w:lang w:val="x-none" w:eastAsia="ar-SA"/>
        </w:rPr>
        <w:t xml:space="preserve"> ЕАЭС 042/2017) в форме</w:t>
      </w:r>
      <w:r w:rsidRPr="00E53E13">
        <w:rPr>
          <w:rFonts w:ascii="PT Astra Serif" w:eastAsia="Times New Roman" w:hAnsi="PT Astra Serif" w:cs="Times New Roman"/>
          <w:kern w:val="1"/>
          <w:sz w:val="24"/>
          <w:szCs w:val="24"/>
          <w:lang w:eastAsia="ar-SA"/>
        </w:rPr>
        <w:t xml:space="preserve"> декларирования соответствия.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           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E53E13">
        <w:rPr>
          <w:rFonts w:ascii="PT Astra Serif" w:eastAsia="Times New Roman" w:hAnsi="PT Astra Serif" w:cs="Times New Roman"/>
          <w:kern w:val="1"/>
          <w:sz w:val="24"/>
          <w:szCs w:val="24"/>
          <w:lang w:eastAsia="ar-SA"/>
        </w:rPr>
        <w:lastRenderedPageBreak/>
        <w:t>должны быть произведены на территории Российской Федерации и государств - членов Евразийского экономического союза.</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E53E13">
        <w:rPr>
          <w:rFonts w:ascii="PT Astra Serif" w:eastAsia="Times New Roman" w:hAnsi="PT Astra Serif" w:cs="Times New Roman"/>
          <w:kern w:val="1"/>
          <w:sz w:val="24"/>
          <w:szCs w:val="24"/>
          <w:u w:val="single"/>
          <w:lang w:val="x-none" w:eastAsia="ar-SA"/>
        </w:rPr>
        <w:t>Паспорт оборудования должен содержать:</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месяц и год производства;</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назначенный срок службы;</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-основные технические данные и комплектность;</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-сведения о приемке, упаковке и утилизации;</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гарантийные обязательства изготовителя;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Сведения о хранении и перевозке;</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E53E13">
        <w:rPr>
          <w:rFonts w:ascii="PT Astra Serif" w:eastAsia="Times New Roman" w:hAnsi="PT Astra Serif" w:cs="Times New Roman"/>
          <w:kern w:val="1"/>
          <w:sz w:val="24"/>
          <w:szCs w:val="24"/>
          <w:lang w:val="x-none" w:eastAsia="ar-SA"/>
        </w:rPr>
        <w:t>расконсервации</w:t>
      </w:r>
      <w:proofErr w:type="spellEnd"/>
      <w:r w:rsidRPr="00E53E13">
        <w:rPr>
          <w:rFonts w:ascii="PT Astra Serif" w:eastAsia="Times New Roman" w:hAnsi="PT Astra Serif" w:cs="Times New Roman"/>
          <w:kern w:val="1"/>
          <w:sz w:val="24"/>
          <w:szCs w:val="24"/>
          <w:lang w:val="x-none" w:eastAsia="ar-SA"/>
        </w:rPr>
        <w:t xml:space="preserve"> оборудования при эксплуатации;</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-рекомендуемый тип покрытия;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срок и случаи замены деталей;</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правила безопасной эксплуатации оборудования;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E53E13" w:rsidRPr="00E53E13" w:rsidRDefault="00E53E13" w:rsidP="00E53E13">
      <w:pPr>
        <w:suppressAutoHyphens/>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локально сметному расчету (смете) и действующим нормативным документам.</w:t>
      </w:r>
    </w:p>
    <w:p w:rsidR="00E53E13" w:rsidRPr="00E53E13" w:rsidRDefault="00E53E13" w:rsidP="00E53E1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E53E13" w:rsidRPr="00E53E13" w:rsidRDefault="00E53E13" w:rsidP="00E53E1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E53E13" w:rsidRPr="00E53E13" w:rsidRDefault="00E53E13" w:rsidP="00E53E13">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E53E13">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53E13" w:rsidRPr="00E53E13" w:rsidRDefault="00E53E13" w:rsidP="00E53E13">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E53E13" w:rsidRPr="00E53E13" w:rsidRDefault="00E53E13" w:rsidP="00E53E13">
      <w:pPr>
        <w:suppressAutoHyphens/>
        <w:spacing w:after="0" w:line="240" w:lineRule="auto"/>
        <w:ind w:firstLine="709"/>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также провести испытание на </w:t>
      </w:r>
      <w:proofErr w:type="spellStart"/>
      <w:r w:rsidRPr="00E53E13">
        <w:rPr>
          <w:rFonts w:ascii="PT Astra Serif" w:eastAsia="Times New Roman" w:hAnsi="PT Astra Serif" w:cs="Times New Roman"/>
          <w:kern w:val="1"/>
          <w:sz w:val="24"/>
          <w:szCs w:val="24"/>
          <w:lang w:val="x-none" w:eastAsia="ar-SA"/>
        </w:rPr>
        <w:t>застревание</w:t>
      </w:r>
      <w:proofErr w:type="spellEnd"/>
      <w:r w:rsidRPr="00E53E13">
        <w:rPr>
          <w:rFonts w:ascii="PT Astra Serif" w:eastAsia="Times New Roman" w:hAnsi="PT Astra Serif" w:cs="Times New Roman"/>
          <w:kern w:val="1"/>
          <w:sz w:val="24"/>
          <w:szCs w:val="24"/>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E53E13">
        <w:rPr>
          <w:rFonts w:ascii="PT Astra Serif" w:eastAsia="Times New Roman" w:hAnsi="PT Astra Serif" w:cs="Times New Roman"/>
          <w:kern w:val="1"/>
          <w:sz w:val="24"/>
          <w:szCs w:val="24"/>
          <w:lang w:val="x-none" w:eastAsia="ar-SA"/>
        </w:rPr>
        <w:lastRenderedPageBreak/>
        <w:t>Подрядчик обязан в процессе производства работ фиксировать каждый этап выполнения работ путем фото и видеофиксации.</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Pr="00E53E13">
        <w:rPr>
          <w:rFonts w:ascii="PT Astra Serif" w:eastAsia="Times New Roman" w:hAnsi="PT Astra Serif" w:cs="Times New Roman"/>
          <w:kern w:val="1"/>
          <w:sz w:val="24"/>
          <w:szCs w:val="24"/>
          <w:lang w:eastAsia="ar-SA"/>
        </w:rPr>
        <w:t>подписана представителями сторон и скреплена</w:t>
      </w:r>
      <w:proofErr w:type="gramEnd"/>
      <w:r w:rsidRPr="00E53E13">
        <w:rPr>
          <w:rFonts w:ascii="PT Astra Serif" w:eastAsia="Times New Roman" w:hAnsi="PT Astra Serif" w:cs="Times New Roman"/>
          <w:kern w:val="1"/>
          <w:sz w:val="24"/>
          <w:szCs w:val="24"/>
          <w:lang w:eastAsia="ar-SA"/>
        </w:rPr>
        <w:t xml:space="preserve"> печатями сторон.</w:t>
      </w:r>
    </w:p>
    <w:p w:rsidR="00E53E13" w:rsidRPr="00E53E13" w:rsidRDefault="00E53E13" w:rsidP="00E53E13">
      <w:pPr>
        <w:suppressAutoHyphens/>
        <w:spacing w:after="0" w:line="240" w:lineRule="auto"/>
        <w:ind w:firstLine="709"/>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E53E13" w:rsidRPr="00E53E13" w:rsidRDefault="00E53E13" w:rsidP="00E53E13">
      <w:pPr>
        <w:suppressAutoHyphens/>
        <w:spacing w:after="0" w:line="240" w:lineRule="auto"/>
        <w:ind w:firstLine="708"/>
        <w:jc w:val="both"/>
        <w:rPr>
          <w:rFonts w:ascii="PT Astra Serif" w:eastAsia="Times New Roman" w:hAnsi="PT Astra Serif" w:cs="Times New Roman"/>
          <w:kern w:val="1"/>
          <w:sz w:val="24"/>
          <w:szCs w:val="24"/>
          <w:lang w:eastAsia="ar-SA"/>
        </w:rPr>
      </w:pPr>
    </w:p>
    <w:tbl>
      <w:tblPr>
        <w:tblW w:w="5000" w:type="pct"/>
        <w:tblLook w:val="04A0" w:firstRow="1" w:lastRow="0" w:firstColumn="1" w:lastColumn="0" w:noHBand="0" w:noVBand="1"/>
      </w:tblPr>
      <w:tblGrid>
        <w:gridCol w:w="560"/>
        <w:gridCol w:w="4548"/>
        <w:gridCol w:w="5060"/>
      </w:tblGrid>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hideMark/>
          </w:tcPr>
          <w:p w:rsidR="00E53E13" w:rsidRPr="00E53E13" w:rsidRDefault="00E53E13" w:rsidP="00E53E13">
            <w:pPr>
              <w:suppressAutoHyphens/>
              <w:spacing w:after="0" w:line="240" w:lineRule="auto"/>
              <w:jc w:val="center"/>
              <w:rPr>
                <w:rFonts w:ascii="PT Astra Serif" w:eastAsia="Calibri" w:hAnsi="PT Astra Serif" w:cs="Times New Roman"/>
                <w:b/>
                <w:kern w:val="1"/>
                <w:sz w:val="24"/>
                <w:szCs w:val="24"/>
                <w:lang w:eastAsia="ar-SA"/>
              </w:rPr>
            </w:pPr>
            <w:r w:rsidRPr="00E53E13">
              <w:rPr>
                <w:rFonts w:ascii="PT Astra Serif" w:eastAsia="Calibri" w:hAnsi="PT Astra Serif" w:cs="Times New Roman"/>
                <w:b/>
                <w:kern w:val="1"/>
                <w:sz w:val="24"/>
                <w:szCs w:val="24"/>
                <w:lang w:eastAsia="ar-SA"/>
              </w:rPr>
              <w:t xml:space="preserve">№ </w:t>
            </w:r>
            <w:proofErr w:type="gramStart"/>
            <w:r w:rsidRPr="00E53E13">
              <w:rPr>
                <w:rFonts w:ascii="PT Astra Serif" w:eastAsia="Calibri" w:hAnsi="PT Astra Serif" w:cs="Times New Roman"/>
                <w:b/>
                <w:kern w:val="1"/>
                <w:sz w:val="24"/>
                <w:szCs w:val="24"/>
                <w:lang w:eastAsia="ar-SA"/>
              </w:rPr>
              <w:t>п</w:t>
            </w:r>
            <w:proofErr w:type="gramEnd"/>
            <w:r w:rsidRPr="00E53E13">
              <w:rPr>
                <w:rFonts w:ascii="PT Astra Serif" w:eastAsia="Calibri" w:hAnsi="PT Astra Serif" w:cs="Times New Roman"/>
                <w:b/>
                <w:kern w:val="1"/>
                <w:sz w:val="24"/>
                <w:szCs w:val="24"/>
                <w:lang w:eastAsia="ar-SA"/>
              </w:rPr>
              <w:t>/п</w:t>
            </w:r>
          </w:p>
        </w:tc>
        <w:tc>
          <w:tcPr>
            <w:tcW w:w="2245" w:type="pct"/>
            <w:tcBorders>
              <w:top w:val="single" w:sz="4" w:space="0" w:color="000000"/>
              <w:left w:val="single" w:sz="4" w:space="0" w:color="000000"/>
              <w:bottom w:val="single" w:sz="4" w:space="0" w:color="000000"/>
              <w:right w:val="single" w:sz="4" w:space="0" w:color="000000"/>
            </w:tcBorders>
            <w:hideMark/>
          </w:tcPr>
          <w:p w:rsidR="00E53E13" w:rsidRPr="00E53E13" w:rsidRDefault="00E53E13" w:rsidP="00E53E13">
            <w:pPr>
              <w:suppressAutoHyphens/>
              <w:spacing w:after="0" w:line="240" w:lineRule="auto"/>
              <w:jc w:val="center"/>
              <w:rPr>
                <w:rFonts w:ascii="PT Astra Serif" w:eastAsia="Calibri" w:hAnsi="PT Astra Serif" w:cs="Times New Roman"/>
                <w:b/>
                <w:kern w:val="1"/>
                <w:sz w:val="24"/>
                <w:szCs w:val="24"/>
                <w:lang w:eastAsia="ar-SA"/>
              </w:rPr>
            </w:pPr>
            <w:r w:rsidRPr="00E53E13">
              <w:rPr>
                <w:rFonts w:ascii="PT Astra Serif" w:eastAsia="Calibri" w:hAnsi="PT Astra Serif" w:cs="Times New Roman"/>
                <w:b/>
                <w:kern w:val="1"/>
                <w:sz w:val="24"/>
                <w:szCs w:val="24"/>
                <w:lang w:eastAsia="ar-SA"/>
              </w:rPr>
              <w:t>Наименование</w:t>
            </w:r>
          </w:p>
          <w:p w:rsidR="00E53E13" w:rsidRPr="00E53E13" w:rsidRDefault="00E53E13" w:rsidP="00E53E13">
            <w:pPr>
              <w:suppressAutoHyphens/>
              <w:spacing w:after="0" w:line="240" w:lineRule="auto"/>
              <w:jc w:val="center"/>
              <w:rPr>
                <w:rFonts w:ascii="PT Astra Serif" w:eastAsia="Times New Roman" w:hAnsi="PT Astra Serif" w:cs="Times New Roman"/>
                <w:b/>
                <w:kern w:val="1"/>
                <w:sz w:val="24"/>
                <w:szCs w:val="24"/>
                <w:lang w:eastAsia="ar-SA"/>
              </w:rPr>
            </w:pPr>
            <w:r w:rsidRPr="00E53E13">
              <w:rPr>
                <w:rFonts w:ascii="PT Astra Serif" w:eastAsia="Calibri" w:hAnsi="PT Astra Serif" w:cs="Times New Roman"/>
                <w:b/>
                <w:kern w:val="1"/>
                <w:sz w:val="24"/>
                <w:szCs w:val="24"/>
                <w:lang w:eastAsia="ar-SA"/>
              </w:rPr>
              <w:t>товара</w:t>
            </w:r>
          </w:p>
        </w:tc>
        <w:tc>
          <w:tcPr>
            <w:tcW w:w="2496" w:type="pct"/>
            <w:tcBorders>
              <w:top w:val="single" w:sz="4" w:space="0" w:color="000000"/>
              <w:left w:val="single" w:sz="4" w:space="0" w:color="000000"/>
              <w:bottom w:val="single" w:sz="4" w:space="0" w:color="000000"/>
              <w:right w:val="single" w:sz="4" w:space="0" w:color="000000"/>
            </w:tcBorders>
            <w:hideMark/>
          </w:tcPr>
          <w:p w:rsidR="00E53E13" w:rsidRPr="00E53E13" w:rsidRDefault="00E53E13" w:rsidP="00E53E13">
            <w:pPr>
              <w:suppressAutoHyphens/>
              <w:spacing w:after="0" w:line="240" w:lineRule="auto"/>
              <w:jc w:val="center"/>
              <w:rPr>
                <w:rFonts w:ascii="PT Astra Serif" w:eastAsia="Times New Roman" w:hAnsi="PT Astra Serif" w:cs="Times New Roman"/>
                <w:b/>
                <w:kern w:val="1"/>
                <w:sz w:val="24"/>
                <w:szCs w:val="24"/>
                <w:lang w:eastAsia="ar-SA"/>
              </w:rPr>
            </w:pPr>
            <w:r w:rsidRPr="00E53E13">
              <w:rPr>
                <w:rFonts w:ascii="PT Astra Serif" w:eastAsia="Times New Roman" w:hAnsi="PT Astra Serif" w:cs="Times New Roman"/>
                <w:b/>
                <w:kern w:val="1"/>
                <w:sz w:val="24"/>
                <w:szCs w:val="24"/>
                <w:lang w:eastAsia="ar-SA"/>
              </w:rPr>
              <w:t>Значение показателя</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b/>
                <w:kern w:val="1"/>
                <w:sz w:val="24"/>
                <w:szCs w:val="24"/>
                <w:lang w:eastAsia="ar-SA"/>
              </w:rPr>
            </w:pPr>
          </w:p>
          <w:p w:rsidR="00E53E13" w:rsidRPr="00E53E13" w:rsidRDefault="00E53E13" w:rsidP="00E53E13">
            <w:pPr>
              <w:suppressAutoHyphens/>
              <w:spacing w:after="60" w:line="240" w:lineRule="auto"/>
              <w:jc w:val="both"/>
              <w:rPr>
                <w:rFonts w:ascii="PT Astra Serif" w:eastAsia="Calibri" w:hAnsi="PT Astra Serif" w:cs="Times New Roman"/>
                <w:kern w:val="1"/>
                <w:sz w:val="24"/>
                <w:szCs w:val="24"/>
                <w:lang w:eastAsia="ar-SA"/>
              </w:rPr>
            </w:pPr>
          </w:p>
          <w:p w:rsidR="00E53E13" w:rsidRPr="00E53E13" w:rsidRDefault="00E53E13" w:rsidP="00E53E13">
            <w:pPr>
              <w:suppressAutoHyphens/>
              <w:spacing w:after="60" w:line="240" w:lineRule="auto"/>
              <w:jc w:val="both"/>
              <w:rPr>
                <w:rFonts w:ascii="PT Astra Serif" w:eastAsia="Calibri" w:hAnsi="PT Astra Serif" w:cs="Times New Roman"/>
                <w:kern w:val="1"/>
                <w:sz w:val="24"/>
                <w:szCs w:val="24"/>
                <w:lang w:eastAsia="ar-SA"/>
              </w:rPr>
            </w:pPr>
          </w:p>
          <w:p w:rsidR="00E53E13" w:rsidRPr="00E53E13" w:rsidRDefault="00E53E13" w:rsidP="00E53E13">
            <w:pPr>
              <w:suppressAutoHyphens/>
              <w:spacing w:after="60" w:line="240" w:lineRule="auto"/>
              <w:jc w:val="center"/>
              <w:rPr>
                <w:rFonts w:ascii="PT Astra Serif" w:eastAsia="Calibri" w:hAnsi="PT Astra Serif" w:cs="Times New Roman"/>
                <w:kern w:val="1"/>
                <w:sz w:val="24"/>
                <w:szCs w:val="24"/>
                <w:lang w:eastAsia="ar-SA"/>
              </w:rPr>
            </w:pPr>
            <w:r w:rsidRPr="00E53E13">
              <w:rPr>
                <w:rFonts w:ascii="PT Astra Serif" w:eastAsia="Calibri" w:hAnsi="PT Astra Serif" w:cs="Times New Roman"/>
                <w:kern w:val="1"/>
                <w:sz w:val="24"/>
                <w:szCs w:val="24"/>
                <w:lang w:eastAsia="ar-SA"/>
              </w:rPr>
              <w:t>1</w:t>
            </w: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Покрытие</w:t>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Бесшовное резиновое цветное покрытие, толщиной не менее 20 мм. </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 комплект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(неизменяемые значения).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Цвет по согласованию с Муниципальным заказчиком.</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b/>
                <w:kern w:val="1"/>
                <w:sz w:val="24"/>
                <w:szCs w:val="24"/>
                <w:lang w:eastAsia="ar-SA"/>
              </w:rPr>
            </w:pP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Качели маятниковые</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эскиз</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2295525" cy="1371600"/>
                  <wp:effectExtent l="0" t="0" r="0" b="0"/>
                  <wp:docPr id="19" name="Рисунок 19" descr="https://aven-maf.ru/sites/default/files/styles/only_watermark/public/k-32_33_optima_1.jpg?itok=EjEs7v6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en-maf.ru/sites/default/files/styles/only_watermark/public/k-32_33_optima_1.jpg?itok=EjEs7v6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95525" cy="1371600"/>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both"/>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Качели маятниковые стиль «</w:t>
            </w:r>
            <w:proofErr w:type="spellStart"/>
            <w:r w:rsidRPr="00E53E13">
              <w:rPr>
                <w:rFonts w:ascii="PT Astra Serif" w:eastAsia="Times New Roman" w:hAnsi="PT Astra Serif" w:cs="Times New Roman"/>
                <w:kern w:val="1"/>
                <w:sz w:val="24"/>
                <w:szCs w:val="24"/>
                <w:lang w:eastAsia="ar-SA"/>
              </w:rPr>
              <w:t>Оптима</w:t>
            </w:r>
            <w:proofErr w:type="spellEnd"/>
            <w:r w:rsidRPr="00E53E13">
              <w:rPr>
                <w:rFonts w:ascii="PT Astra Serif" w:eastAsia="Times New Roman" w:hAnsi="PT Astra Serif" w:cs="Times New Roman"/>
                <w:kern w:val="1"/>
                <w:sz w:val="24"/>
                <w:szCs w:val="24"/>
                <w:lang w:eastAsia="ar-SA"/>
              </w:rPr>
              <w:t>» с цепными подвесами "Гнездо".</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5100х2140х2290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Возрастная группа от 3 до 12 лет.</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E53E13" w:rsidRPr="00E53E13" w:rsidRDefault="00E53E13" w:rsidP="00E53E13">
            <w:pPr>
              <w:suppressAutoHyphens/>
              <w:spacing w:after="0" w:line="240" w:lineRule="auto"/>
              <w:jc w:val="both"/>
              <w:rPr>
                <w:rFonts w:ascii="PT Astra Serif" w:eastAsia="Times New Roman" w:hAnsi="PT Astra Serif" w:cs="Times New Roman"/>
                <w:color w:val="FF0000"/>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sidRPr="00E53E13">
              <w:rPr>
                <w:rFonts w:ascii="PT Astra Serif" w:eastAsia="Calibri" w:hAnsi="PT Astra Serif" w:cs="Times New Roman"/>
                <w:kern w:val="1"/>
                <w:sz w:val="24"/>
                <w:szCs w:val="24"/>
                <w:lang w:eastAsia="ar-SA"/>
              </w:rPr>
              <w:t>1</w:t>
            </w:r>
          </w:p>
        </w:tc>
        <w:tc>
          <w:tcPr>
            <w:tcW w:w="2245"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Ограждение (секция)</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Эскиз</w:t>
            </w:r>
          </w:p>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876425" cy="666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Ограждения металлические с характеристиками:</w:t>
            </w:r>
          </w:p>
          <w:p w:rsidR="00E53E13" w:rsidRPr="00E53E13" w:rsidRDefault="00E53E13" w:rsidP="00E53E13">
            <w:pPr>
              <w:suppressAutoHyphens/>
              <w:spacing w:after="0" w:line="240" w:lineRule="auto"/>
              <w:jc w:val="both"/>
              <w:rPr>
                <w:rFonts w:ascii="PT Astra Serif" w:eastAsia="Times New Roman" w:hAnsi="PT Astra Serif" w:cs="Times New Roman"/>
                <w:sz w:val="24"/>
                <w:szCs w:val="24"/>
                <w:lang w:eastAsia="ru-RU"/>
              </w:rPr>
            </w:pPr>
            <w:r w:rsidRPr="00E53E13">
              <w:rPr>
                <w:rFonts w:ascii="PT Astra Serif" w:eastAsia="Times New Roman" w:hAnsi="PT Astra Serif" w:cs="Times New Roman"/>
                <w:kern w:val="1"/>
                <w:sz w:val="24"/>
                <w:szCs w:val="24"/>
                <w:lang w:eastAsia="ru-RU"/>
              </w:rPr>
              <w:t xml:space="preserve">ограждения из трубы диаметром  15 мм, размер: 2000 мм*600 мм, неизменяемое значение, </w:t>
            </w: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w:t>
            </w:r>
            <w:proofErr w:type="gramStart"/>
            <w:r w:rsidRPr="00E53E13">
              <w:rPr>
                <w:rFonts w:ascii="PT Astra Serif" w:eastAsia="Times New Roman" w:hAnsi="PT Astra Serif" w:cs="Times New Roman"/>
                <w:kern w:val="1"/>
                <w:sz w:val="24"/>
                <w:szCs w:val="24"/>
                <w:lang w:eastAsia="ru-RU"/>
              </w:rPr>
              <w:t>окрашены за два раза эмалью черного цвета и соответствуют</w:t>
            </w:r>
            <w:proofErr w:type="gramEnd"/>
            <w:r w:rsidRPr="00E53E13">
              <w:rPr>
                <w:rFonts w:ascii="PT Astra Serif" w:eastAsia="Times New Roman" w:hAnsi="PT Astra Serif" w:cs="Times New Roman"/>
                <w:kern w:val="1"/>
                <w:sz w:val="24"/>
                <w:szCs w:val="24"/>
                <w:lang w:eastAsia="ru-RU"/>
              </w:rPr>
              <w:t xml:space="preserve"> эскизу. </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В соответствии с ГОСТ 8732-78 и ГОСТ </w:t>
            </w:r>
            <w:proofErr w:type="gramStart"/>
            <w:r w:rsidRPr="00E53E13">
              <w:rPr>
                <w:rFonts w:ascii="PT Astra Serif" w:eastAsia="Times New Roman" w:hAnsi="PT Astra Serif" w:cs="Times New Roman"/>
                <w:kern w:val="1"/>
                <w:sz w:val="24"/>
                <w:szCs w:val="24"/>
                <w:lang w:eastAsia="ru-RU"/>
              </w:rPr>
              <w:t>Р</w:t>
            </w:r>
            <w:proofErr w:type="gramEnd"/>
            <w:r w:rsidRPr="00E53E13">
              <w:rPr>
                <w:rFonts w:ascii="PT Astra Serif" w:eastAsia="Times New Roman" w:hAnsi="PT Astra Serif" w:cs="Times New Roman"/>
                <w:kern w:val="1"/>
                <w:sz w:val="24"/>
                <w:szCs w:val="24"/>
                <w:lang w:eastAsia="ru-RU"/>
              </w:rPr>
              <w:t xml:space="preserve"> 52169-2012.</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sidRPr="00E53E13">
              <w:rPr>
                <w:rFonts w:ascii="PT Astra Serif" w:eastAsia="Calibri" w:hAnsi="PT Astra Serif" w:cs="Times New Roman"/>
                <w:kern w:val="1"/>
                <w:sz w:val="24"/>
                <w:szCs w:val="24"/>
                <w:lang w:eastAsia="ar-SA"/>
              </w:rPr>
              <w:t>2</w:t>
            </w: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 xml:space="preserve">Качели </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lastRenderedPageBreak/>
              <w:t>Эскиз</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581150" cy="942975"/>
                  <wp:effectExtent l="0" t="0" r="0" b="0"/>
                  <wp:docPr id="17" name="Рисунок 17" descr="https://aven-maf.ru/sites/default/files/styles/only_watermark/public/k-20_2.1_sayt_0.jpg?itok=LSb17l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ven-maf.ru/sites/default/files/styles/only_watermark/public/k-20_2.1_sayt_0.jpg?itok=LSb17lp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600200" cy="1123950"/>
                  <wp:effectExtent l="0" t="0" r="0" b="0"/>
                  <wp:docPr id="16" name="Рисунок 16" descr="https://aven-maf.ru/sites/default/files/plans/k-20_2.1_vid_sbo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ven-maf.ru/sites/default/files/plans/k-20_2.1_vid_sboku.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0200" cy="1123950"/>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1428750" cy="1000125"/>
                  <wp:effectExtent l="0" t="0" r="0" b="0"/>
                  <wp:docPr id="15" name="Рисунок 15" descr="https://aven-maf.ru/sites/default/files/plans/k-20_2.1_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aven-maf.ru/sites/default/files/plans/k-20_2.1_plan.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0" cy="1000125"/>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lastRenderedPageBreak/>
              <w:t xml:space="preserve">Качели – балансир стиль « </w:t>
            </w:r>
            <w:proofErr w:type="spellStart"/>
            <w:r w:rsidRPr="00E53E13">
              <w:rPr>
                <w:rFonts w:ascii="PT Astra Serif" w:eastAsia="Times New Roman" w:hAnsi="PT Astra Serif" w:cs="Times New Roman"/>
                <w:kern w:val="1"/>
                <w:sz w:val="24"/>
                <w:szCs w:val="24"/>
                <w:lang w:eastAsia="ar-SA"/>
              </w:rPr>
              <w:t>Оптима</w:t>
            </w:r>
            <w:proofErr w:type="spellEnd"/>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xml:space="preserve">) 2600х240х740 </w:t>
            </w:r>
            <w:r w:rsidRPr="00E53E13">
              <w:rPr>
                <w:rFonts w:ascii="PT Astra Serif" w:eastAsia="Times New Roman" w:hAnsi="PT Astra Serif" w:cs="Times New Roman"/>
                <w:kern w:val="1"/>
                <w:sz w:val="24"/>
                <w:szCs w:val="24"/>
                <w:lang w:eastAsia="ru-RU"/>
              </w:rPr>
              <w:lastRenderedPageBreak/>
              <w:t>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Макс. высота падения -920мм;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Высота сиденья -600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Качалка должна состоять из основания, корпуса, крепящегося к основанию через качающую опору,  2-х посадочных мест, поручней и демпфирующих устройств. </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Сиденья имеют поручни для рук. Поручни должны быть выполнены из металлической трубы диаметром не менее 26 мм. Под сидениями находится ограничитель движения для предотвращения переворачивания (демпфирующее устройство), которое должно быть выполнено из армированной резины толщиной не менее 10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 xml:space="preserve">Карусель </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Эскиз</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2590800" cy="1552575"/>
                  <wp:effectExtent l="0" t="0" r="0" b="0"/>
                  <wp:docPr id="14" name="Рисунок 14" descr="Карусель Оптима К-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усель Оптима К-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0" cy="1552575"/>
                          </a:xfrm>
                          <a:prstGeom prst="rect">
                            <a:avLst/>
                          </a:prstGeom>
                          <a:noFill/>
                          <a:ln>
                            <a:noFill/>
                          </a:ln>
                        </pic:spPr>
                      </pic:pic>
                    </a:graphicData>
                  </a:graphic>
                </wp:inline>
              </w:drawing>
            </w:r>
          </w:p>
          <w:p w:rsidR="00E53E13" w:rsidRPr="00E53E13" w:rsidRDefault="00E53E13" w:rsidP="00E53E13">
            <w:pPr>
              <w:suppressAutoHyphens/>
              <w:spacing w:after="6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695450" cy="1000125"/>
                  <wp:effectExtent l="0" t="0" r="0" b="0"/>
                  <wp:docPr id="13" name="Рисунок 13" descr="https://aven-maf.ru/sites/default/files/plans/k-24_vid_sbo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aven-maf.ru/sites/default/files/plans/k-24_vid_sboku.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95450" cy="1000125"/>
                          </a:xfrm>
                          <a:prstGeom prst="rect">
                            <a:avLst/>
                          </a:prstGeom>
                          <a:noFill/>
                          <a:ln>
                            <a:noFill/>
                          </a:ln>
                        </pic:spPr>
                      </pic:pic>
                    </a:graphicData>
                  </a:graphic>
                </wp:inline>
              </w:drawing>
            </w:r>
          </w:p>
          <w:p w:rsidR="00E53E13" w:rsidRPr="00E53E13" w:rsidRDefault="00E53E13" w:rsidP="00E53E13">
            <w:pPr>
              <w:suppressAutoHyphens/>
              <w:spacing w:after="6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962150" cy="1143000"/>
                  <wp:effectExtent l="0" t="0" r="0" b="0"/>
                  <wp:docPr id="12" name="Рисунок 12" descr="https://aven-maf.ru/sites/default/files/plans/k-24_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aven-maf.ru/sites/default/files/plans/k-24_plan.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62150" cy="1143000"/>
                          </a:xfrm>
                          <a:prstGeom prst="rect">
                            <a:avLst/>
                          </a:prstGeom>
                          <a:noFill/>
                          <a:ln>
                            <a:noFill/>
                          </a:ln>
                        </pic:spPr>
                      </pic:pic>
                    </a:graphicData>
                  </a:graphic>
                </wp:inline>
              </w:drawing>
            </w:r>
          </w:p>
          <w:p w:rsidR="00E53E13" w:rsidRPr="00E53E13" w:rsidRDefault="00E53E13" w:rsidP="00E53E13">
            <w:pPr>
              <w:suppressAutoHyphens/>
              <w:spacing w:after="60" w:line="240" w:lineRule="auto"/>
              <w:jc w:val="both"/>
              <w:rPr>
                <w:rFonts w:ascii="Times New Roman" w:eastAsia="Times New Roman" w:hAnsi="Times New Roman" w:cs="Times New Roman"/>
                <w:kern w:val="1"/>
                <w:sz w:val="24"/>
                <w:szCs w:val="24"/>
                <w:lang w:eastAsia="ru-RU"/>
              </w:rPr>
            </w:pP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Качели – балансир стиль « </w:t>
            </w:r>
            <w:proofErr w:type="spellStart"/>
            <w:r w:rsidRPr="00E53E13">
              <w:rPr>
                <w:rFonts w:ascii="PT Astra Serif" w:eastAsia="Times New Roman" w:hAnsi="PT Astra Serif" w:cs="Times New Roman"/>
                <w:kern w:val="1"/>
                <w:sz w:val="24"/>
                <w:szCs w:val="24"/>
                <w:lang w:eastAsia="ar-SA"/>
              </w:rPr>
              <w:t>Оптима</w:t>
            </w:r>
            <w:proofErr w:type="spellEnd"/>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2000х2000х750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При изготовлении конструктивных элементов использован  оцинкованный крепеж, разноцветные пластиковые заглушки на места резьбовых соединений. </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Предъявляемые требования:</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Сварные швы должны быть </w:t>
            </w:r>
            <w:proofErr w:type="gramStart"/>
            <w:r w:rsidRPr="00E53E13">
              <w:rPr>
                <w:rFonts w:ascii="PT Astra Serif" w:eastAsia="Times New Roman" w:hAnsi="PT Astra Serif" w:cs="Times New Roman"/>
                <w:kern w:val="1"/>
                <w:sz w:val="24"/>
                <w:szCs w:val="24"/>
                <w:lang w:eastAsia="ru-RU"/>
              </w:rPr>
              <w:t>гладкими</w:t>
            </w:r>
            <w:proofErr w:type="gramEnd"/>
            <w:r w:rsidRPr="00E53E13">
              <w:rPr>
                <w:rFonts w:ascii="PT Astra Serif" w:eastAsia="Times New Roman" w:hAnsi="PT Astra Serif" w:cs="Times New Roman"/>
                <w:kern w:val="1"/>
                <w:sz w:val="24"/>
                <w:szCs w:val="24"/>
                <w:lang w:eastAsia="ru-RU"/>
              </w:rPr>
              <w:t xml:space="preserve"> чтобы исключать возможность </w:t>
            </w:r>
            <w:proofErr w:type="spellStart"/>
            <w:r w:rsidRPr="00E53E13">
              <w:rPr>
                <w:rFonts w:ascii="PT Astra Serif" w:eastAsia="Times New Roman" w:hAnsi="PT Astra Serif" w:cs="Times New Roman"/>
                <w:kern w:val="1"/>
                <w:sz w:val="24"/>
                <w:szCs w:val="24"/>
                <w:lang w:eastAsia="ru-RU"/>
              </w:rPr>
              <w:t>травмирования</w:t>
            </w:r>
            <w:proofErr w:type="spellEnd"/>
            <w:r w:rsidRPr="00E53E13">
              <w:rPr>
                <w:rFonts w:ascii="PT Astra Serif" w:eastAsia="Times New Roman" w:hAnsi="PT Astra Serif" w:cs="Times New Roman"/>
                <w:kern w:val="1"/>
                <w:sz w:val="24"/>
                <w:szCs w:val="24"/>
                <w:lang w:eastAsia="ru-RU"/>
              </w:rPr>
              <w:t xml:space="preserve"> пользователей при контакте.  Все углы закруглены радиусом не менее 3 мм. Концы труб должны быть закрыты. Материалы из древесины не должны иметь на поверхности дефектов обработки. </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Комплектация: опорой конструкции служит металлическая круглая платформа, с закрепленным на ней круглым деревянным основанием с возможностью вращения. На платформе установлен каркас карусели с четырьмя сиденьями. Крепление - фиксирующие стержни с заглублением.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Соответствует эскизу.</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sidRPr="00E53E13">
              <w:rPr>
                <w:rFonts w:ascii="PT Astra Serif" w:eastAsia="Calibri" w:hAnsi="PT Astra Serif" w:cs="Times New Roman"/>
                <w:kern w:val="1"/>
                <w:sz w:val="24"/>
                <w:szCs w:val="24"/>
                <w:lang w:eastAsia="ar-SA"/>
              </w:rPr>
              <w:t>5</w:t>
            </w: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Урна</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эскиз</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2352675" cy="1409700"/>
                  <wp:effectExtent l="0" t="0" r="0" b="0"/>
                  <wp:docPr id="11" name="Рисунок 11" descr="Урна для мусора У-15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Урна для мусора У-15м"/>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52675" cy="140970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sz w:val="24"/>
                <w:szCs w:val="24"/>
                <w:lang w:eastAsia="ru-RU"/>
              </w:rPr>
            </w:pPr>
            <w:r w:rsidRPr="00E53E13">
              <w:rPr>
                <w:rFonts w:ascii="PT Astra Serif" w:eastAsia="Times New Roman" w:hAnsi="PT Astra Serif" w:cs="Times New Roman"/>
                <w:kern w:val="1"/>
                <w:sz w:val="24"/>
                <w:szCs w:val="24"/>
                <w:lang w:eastAsia="ar-SA"/>
              </w:rPr>
              <w:t>Урна для мусора (с вставками) с характеристиками:</w:t>
            </w:r>
            <w:r w:rsidRPr="00E53E13">
              <w:rPr>
                <w:rFonts w:ascii="PT Astra Serif" w:eastAsia="Times New Roman" w:hAnsi="PT Astra Serif" w:cs="Times New Roman"/>
                <w:bCs/>
                <w:kern w:val="1"/>
                <w:sz w:val="24"/>
                <w:szCs w:val="24"/>
                <w:lang w:eastAsia="ru-RU"/>
              </w:rPr>
              <w:t xml:space="preserve"> 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xml:space="preserve">) 320х320х610 мм, </w:t>
            </w: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Объем не менее 35 литров, масса изделия не более 28 кг.</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Спортивный комплекс</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Эскиз</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2714625" cy="1628775"/>
                  <wp:effectExtent l="0" t="0" r="0" b="0"/>
                  <wp:docPr id="10" name="Рисунок 10" descr="Спортивный комплекс Оптима ТМ-31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портивный комплекс Оптима ТМ-31д"/>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14625" cy="1628775"/>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1962150" cy="1495425"/>
                  <wp:effectExtent l="0" t="0" r="0" b="0"/>
                  <wp:docPr id="9" name="Рисунок 9" descr="https://aven-maf.ru/sites/default/files/plans/plan_tm-3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aven-maf.ru/sites/default/files/plans/plan_tm-31d.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62150" cy="1495425"/>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 xml:space="preserve">Спортивный комплекс стиль « </w:t>
            </w:r>
            <w:proofErr w:type="spellStart"/>
            <w:r w:rsidRPr="00E53E13">
              <w:rPr>
                <w:rFonts w:ascii="PT Astra Serif" w:eastAsia="Times New Roman" w:hAnsi="PT Astra Serif" w:cs="Times New Roman"/>
                <w:kern w:val="1"/>
                <w:sz w:val="24"/>
                <w:szCs w:val="24"/>
                <w:lang w:eastAsia="ar-SA"/>
              </w:rPr>
              <w:t>Оптима</w:t>
            </w:r>
            <w:proofErr w:type="spellEnd"/>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2250х1610х1700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Возрастная группа: от 6 до 12 лет.</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Сварные швы должны быть гладкими, чтобы исключать возможность </w:t>
            </w:r>
            <w:proofErr w:type="spellStart"/>
            <w:r w:rsidRPr="00E53E13">
              <w:rPr>
                <w:rFonts w:ascii="PT Astra Serif" w:eastAsia="Times New Roman" w:hAnsi="PT Astra Serif" w:cs="Times New Roman"/>
                <w:kern w:val="1"/>
                <w:sz w:val="24"/>
                <w:szCs w:val="24"/>
                <w:lang w:eastAsia="ru-RU"/>
              </w:rPr>
              <w:t>травмирования</w:t>
            </w:r>
            <w:proofErr w:type="spellEnd"/>
            <w:r w:rsidRPr="00E53E13">
              <w:rPr>
                <w:rFonts w:ascii="PT Astra Serif" w:eastAsia="Times New Roman" w:hAnsi="PT Astra Serif" w:cs="Times New Roman"/>
                <w:kern w:val="1"/>
                <w:sz w:val="24"/>
                <w:szCs w:val="24"/>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ar-SA"/>
              </w:rPr>
            </w:pP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r w:rsidRPr="00E53E13">
              <w:rPr>
                <w:rFonts w:ascii="PT Astra Serif" w:eastAsia="Calibri" w:hAnsi="PT Astra Serif" w:cs="Times New Roman"/>
                <w:kern w:val="1"/>
                <w:sz w:val="24"/>
                <w:szCs w:val="24"/>
                <w:lang w:eastAsia="ar-SA"/>
              </w:rPr>
              <w:t>6</w:t>
            </w: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Скамейка</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эскиз</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2066925" cy="1238250"/>
                  <wp:effectExtent l="0" t="0" r="0" b="0"/>
                  <wp:docPr id="7" name="Рисунок 7" descr="https://aven-maf.ru/sites/default/files/styles/only_watermark/public/s-1_0.jpg?itok=Wg3SNP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ven-maf.ru/sites/default/files/styles/only_watermark/public/s-1_0.jpg?itok=Wg3SNP1K"/>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6925" cy="123825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ar-SA"/>
              </w:rPr>
              <w:t>Скамейка на металлическом каркасе с навесом с характеристиками:</w:t>
            </w:r>
            <w:r w:rsidRPr="00E53E13">
              <w:rPr>
                <w:rFonts w:ascii="PT Astra Serif" w:eastAsia="Times New Roman" w:hAnsi="PT Astra Serif" w:cs="Times New Roman"/>
                <w:bCs/>
                <w:kern w:val="1"/>
                <w:sz w:val="24"/>
                <w:szCs w:val="24"/>
                <w:lang w:eastAsia="ru-RU"/>
              </w:rPr>
              <w:t xml:space="preserve"> габаритные размеры:</w:t>
            </w:r>
            <w:r w:rsidRPr="00E53E13">
              <w:rPr>
                <w:rFonts w:ascii="PT Astra Serif" w:eastAsia="Times New Roman" w:hAnsi="PT Astra Serif" w:cs="Times New Roman"/>
                <w:kern w:val="1"/>
                <w:sz w:val="24"/>
                <w:szCs w:val="24"/>
                <w:lang w:eastAsia="ru-RU"/>
              </w:rPr>
              <w:t xml:space="preserve"> </w:t>
            </w:r>
            <w:proofErr w:type="gramStart"/>
            <w:r w:rsidRPr="00E53E13">
              <w:rPr>
                <w:rFonts w:ascii="PT Astra Serif" w:eastAsia="Times New Roman" w:hAnsi="PT Astra Serif" w:cs="Times New Roman"/>
                <w:kern w:val="1"/>
                <w:sz w:val="24"/>
                <w:szCs w:val="24"/>
                <w:lang w:eastAsia="ru-RU"/>
              </w:rPr>
              <w:t>Длина: 1960 мм; Ширина: 555 мм; Высота: 745 мм; Высота сиденья:  445 мм, неизменяемые значения</w:t>
            </w:r>
            <w:r w:rsidRPr="00E53E13">
              <w:rPr>
                <w:rFonts w:ascii="PT Astra Serif" w:eastAsia="Times New Roman" w:hAnsi="PT Astra Serif" w:cs="Times New Roman"/>
                <w:sz w:val="24"/>
                <w:szCs w:val="24"/>
                <w:lang w:eastAsia="ru-RU"/>
              </w:rPr>
              <w:t xml:space="preserve"> (допускается отклонения по размерам  +/- 5 мм).</w:t>
            </w:r>
            <w:proofErr w:type="gramEnd"/>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Песочный дворик</w:t>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Эскиз</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2667000" cy="1600200"/>
                  <wp:effectExtent l="0" t="0" r="0" b="0"/>
                  <wp:docPr id="6" name="Рисунок 6" descr="Песочный дворик Industrial ПЕ-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есочный дворик Industrial ПЕ-10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0" cy="1600200"/>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866900" cy="1304925"/>
                  <wp:effectExtent l="0" t="0" r="0" b="0"/>
                  <wp:docPr id="5" name="Рисунок 5" descr="https://aven-maf.ru/sites/default/files/plans/pe-100_vid_sbo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ven-maf.ru/sites/default/files/plans/pe-100_vid_sboku.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6900" cy="1304925"/>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lastRenderedPageBreak/>
              <w:drawing>
                <wp:inline distT="0" distB="0" distL="0" distR="0">
                  <wp:extent cx="1952625" cy="1362075"/>
                  <wp:effectExtent l="0" t="0" r="0" b="0"/>
                  <wp:docPr id="4" name="Рисунок 4" descr="https://aven-maf.ru/sites/default/files/plans/pe-100_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aven-maf.ru/sites/default/files/plans/pe-100_plan.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52625" cy="1362075"/>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lastRenderedPageBreak/>
              <w:t>Песочный дворик  стиль «</w:t>
            </w:r>
            <w:r w:rsidRPr="00E53E13">
              <w:rPr>
                <w:rFonts w:ascii="PT Astra Serif" w:eastAsia="Times New Roman" w:hAnsi="PT Astra Serif" w:cs="Times New Roman"/>
                <w:kern w:val="1"/>
                <w:sz w:val="24"/>
                <w:szCs w:val="24"/>
                <w:lang w:val="en-US" w:eastAsia="ar-SA"/>
              </w:rPr>
              <w:t>Industrial</w:t>
            </w:r>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xml:space="preserve">) 3040х2185х3160 мм; </w:t>
            </w:r>
            <w:r w:rsidRPr="00E53E13">
              <w:rPr>
                <w:rFonts w:ascii="PT Astra Serif" w:eastAsia="Times New Roman" w:hAnsi="PT Astra Serif" w:cs="Times New Roman"/>
                <w:kern w:val="1"/>
                <w:sz w:val="24"/>
                <w:szCs w:val="24"/>
                <w:lang w:eastAsia="ar-SA"/>
              </w:rPr>
              <w:t>масса изделия не более 377 кг.</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sz w:val="24"/>
                <w:szCs w:val="24"/>
                <w:lang w:eastAsia="ru-RU"/>
              </w:rPr>
              <w:t>(</w:t>
            </w:r>
            <w:proofErr w:type="gramStart"/>
            <w:r w:rsidRPr="00E53E13">
              <w:rPr>
                <w:rFonts w:ascii="PT Astra Serif" w:eastAsia="Times New Roman" w:hAnsi="PT Astra Serif" w:cs="Times New Roman"/>
                <w:sz w:val="24"/>
                <w:szCs w:val="24"/>
                <w:lang w:eastAsia="ru-RU"/>
              </w:rPr>
              <w:t>д</w:t>
            </w:r>
            <w:proofErr w:type="gramEnd"/>
            <w:r w:rsidRPr="00E53E13">
              <w:rPr>
                <w:rFonts w:ascii="PT Astra Serif" w:eastAsia="Times New Roman" w:hAnsi="PT Astra Serif" w:cs="Times New Roman"/>
                <w:sz w:val="24"/>
                <w:szCs w:val="24"/>
                <w:lang w:eastAsia="ru-RU"/>
              </w:rPr>
              <w:t>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Возрастная группа: от 3до 6 лет.</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E53E13" w:rsidRPr="00E53E13" w:rsidRDefault="00E53E13" w:rsidP="00E53E13">
            <w:pPr>
              <w:suppressAutoHyphens/>
              <w:spacing w:after="6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tc>
      </w:tr>
      <w:tr w:rsidR="00E53E13" w:rsidRPr="00E53E13" w:rsidTr="00B926D5">
        <w:tc>
          <w:tcPr>
            <w:tcW w:w="259"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p>
          <w:p w:rsidR="00E53E13" w:rsidRPr="00E53E13" w:rsidRDefault="00E53E13" w:rsidP="00E53E13">
            <w:pPr>
              <w:suppressAutoHyphens/>
              <w:spacing w:after="0" w:line="240" w:lineRule="auto"/>
              <w:jc w:val="center"/>
              <w:rPr>
                <w:rFonts w:ascii="PT Astra Serif" w:eastAsia="Calibri" w:hAnsi="PT Astra Serif" w:cs="Times New Roman"/>
                <w:kern w:val="1"/>
                <w:sz w:val="24"/>
                <w:szCs w:val="24"/>
                <w:lang w:eastAsia="ar-SA"/>
              </w:rPr>
            </w:pPr>
          </w:p>
        </w:tc>
        <w:tc>
          <w:tcPr>
            <w:tcW w:w="2245" w:type="pct"/>
            <w:tcBorders>
              <w:top w:val="single" w:sz="4" w:space="0" w:color="000000"/>
              <w:left w:val="single" w:sz="4" w:space="0" w:color="000000"/>
              <w:bottom w:val="single" w:sz="4" w:space="0" w:color="000000"/>
              <w:right w:val="single" w:sz="4" w:space="0" w:color="000000"/>
            </w:tcBorders>
            <w:vAlign w:val="center"/>
          </w:tcPr>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Игровой комплекс</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sidRPr="00E53E13">
              <w:rPr>
                <w:rFonts w:ascii="Times New Roman" w:eastAsia="Times New Roman" w:hAnsi="Times New Roman" w:cs="Times New Roman"/>
                <w:noProof/>
                <w:kern w:val="1"/>
                <w:sz w:val="24"/>
                <w:szCs w:val="24"/>
                <w:lang w:eastAsia="ru-RU"/>
              </w:rPr>
              <w:t xml:space="preserve">Эскиз </w:t>
            </w: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p>
          <w:p w:rsidR="00E53E13" w:rsidRPr="00E53E13" w:rsidRDefault="00E53E13" w:rsidP="00E53E13">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2466975" cy="1476375"/>
                  <wp:effectExtent l="0" t="0" r="0" b="0"/>
                  <wp:docPr id="2" name="Рисунок 2" descr="https://aven-maf.ru/sites/default/files/styles/only_watermark/public/mgm-203_1_optima_0.jpg?itok=WhXlLa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aven-maf.ru/sites/default/files/styles/only_watermark/public/mgm-203_1_optima_0.jpg?itok=WhXlLaeQ"/>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466975" cy="1476375"/>
                          </a:xfrm>
                          <a:prstGeom prst="rect">
                            <a:avLst/>
                          </a:prstGeom>
                          <a:noFill/>
                          <a:ln>
                            <a:noFill/>
                          </a:ln>
                        </pic:spPr>
                      </pic:pic>
                    </a:graphicData>
                  </a:graphic>
                </wp:inline>
              </w:drawing>
            </w:r>
          </w:p>
          <w:p w:rsidR="00E53E13" w:rsidRPr="00E53E13" w:rsidRDefault="00E53E13" w:rsidP="00E53E13">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2057400" cy="1209675"/>
                  <wp:effectExtent l="0" t="0" r="0" b="0"/>
                  <wp:docPr id="1" name="Рисунок 1" descr="https://aven-maf.ru/sites/default/files/plans/plan_mgm-20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ven-maf.ru/sites/default/files/plans/plan_mgm-203_1.pn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57400" cy="1209675"/>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Игровой комплекс стиль «</w:t>
            </w:r>
            <w:proofErr w:type="spellStart"/>
            <w:r w:rsidRPr="00E53E13">
              <w:rPr>
                <w:rFonts w:ascii="PT Astra Serif" w:eastAsia="Times New Roman" w:hAnsi="PT Astra Serif" w:cs="Times New Roman"/>
                <w:kern w:val="1"/>
                <w:sz w:val="24"/>
                <w:szCs w:val="24"/>
                <w:lang w:eastAsia="ar-SA"/>
              </w:rPr>
              <w:t>Оптима</w:t>
            </w:r>
            <w:proofErr w:type="spellEnd"/>
            <w:r w:rsidRPr="00E53E13">
              <w:rPr>
                <w:rFonts w:ascii="PT Astra Serif" w:eastAsia="Times New Roman" w:hAnsi="PT Astra Serif" w:cs="Times New Roman"/>
                <w:kern w:val="1"/>
                <w:sz w:val="24"/>
                <w:szCs w:val="24"/>
                <w:lang w:eastAsia="ar-SA"/>
              </w:rPr>
              <w:t>»</w:t>
            </w:r>
          </w:p>
          <w:p w:rsidR="00E53E13" w:rsidRPr="00E53E13" w:rsidRDefault="00E53E13" w:rsidP="00E53E13">
            <w:pPr>
              <w:suppressAutoHyphens/>
              <w:spacing w:after="0" w:line="240" w:lineRule="auto"/>
              <w:jc w:val="both"/>
              <w:rPr>
                <w:rFonts w:ascii="PT Astra Serif" w:eastAsia="Times New Roman" w:hAnsi="PT Astra Serif" w:cs="Times New Roman"/>
                <w:sz w:val="24"/>
                <w:szCs w:val="24"/>
                <w:lang w:eastAsia="ru-RU"/>
              </w:rPr>
            </w:pPr>
            <w:r w:rsidRPr="00E53E13">
              <w:rPr>
                <w:rFonts w:ascii="PT Astra Serif" w:eastAsia="Times New Roman" w:hAnsi="PT Astra Serif" w:cs="Times New Roman"/>
                <w:bCs/>
                <w:kern w:val="1"/>
                <w:sz w:val="24"/>
                <w:szCs w:val="24"/>
                <w:lang w:eastAsia="ru-RU"/>
              </w:rPr>
              <w:t>Габаритные размеры:</w:t>
            </w:r>
            <w:r w:rsidRPr="00E53E13">
              <w:rPr>
                <w:rFonts w:ascii="PT Astra Serif" w:eastAsia="Times New Roman" w:hAnsi="PT Astra Serif" w:cs="Times New Roman"/>
                <w:kern w:val="1"/>
                <w:sz w:val="24"/>
                <w:szCs w:val="24"/>
                <w:lang w:eastAsia="ru-RU"/>
              </w:rPr>
              <w:t xml:space="preserve"> (</w:t>
            </w:r>
            <w:proofErr w:type="spellStart"/>
            <w:r w:rsidRPr="00E53E13">
              <w:rPr>
                <w:rFonts w:ascii="PT Astra Serif" w:eastAsia="Times New Roman" w:hAnsi="PT Astra Serif" w:cs="Times New Roman"/>
                <w:kern w:val="1"/>
                <w:sz w:val="24"/>
                <w:szCs w:val="24"/>
                <w:lang w:eastAsia="ru-RU"/>
              </w:rPr>
              <w:t>ДхШхВ</w:t>
            </w:r>
            <w:proofErr w:type="spellEnd"/>
            <w:r w:rsidRPr="00E53E13">
              <w:rPr>
                <w:rFonts w:ascii="PT Astra Serif" w:eastAsia="Times New Roman" w:hAnsi="PT Astra Serif" w:cs="Times New Roman"/>
                <w:kern w:val="1"/>
                <w:sz w:val="24"/>
                <w:szCs w:val="24"/>
                <w:lang w:eastAsia="ru-RU"/>
              </w:rPr>
              <w:t xml:space="preserve">) 5710х1840х1950 мм, высота горки: 760мм неизменяемые значения </w:t>
            </w:r>
            <w:r w:rsidRPr="00E53E13">
              <w:rPr>
                <w:rFonts w:ascii="PT Astra Serif" w:eastAsia="Times New Roman" w:hAnsi="PT Astra Serif" w:cs="Times New Roman"/>
                <w:sz w:val="24"/>
                <w:szCs w:val="24"/>
                <w:lang w:eastAsia="ru-RU"/>
              </w:rPr>
              <w:t>(допускается отклонения по размерам  +/- 5 мм).</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ar-SA"/>
              </w:rPr>
              <w:t>Возрастная группа: от 3до 6 лет.</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 xml:space="preserve">Сварные швы должны быть </w:t>
            </w:r>
            <w:proofErr w:type="gramStart"/>
            <w:r w:rsidRPr="00E53E13">
              <w:rPr>
                <w:rFonts w:ascii="PT Astra Serif" w:eastAsia="Times New Roman" w:hAnsi="PT Astra Serif" w:cs="Times New Roman"/>
                <w:kern w:val="1"/>
                <w:sz w:val="24"/>
                <w:szCs w:val="24"/>
                <w:lang w:eastAsia="ru-RU"/>
              </w:rPr>
              <w:t>гладкими</w:t>
            </w:r>
            <w:proofErr w:type="gramEnd"/>
            <w:r w:rsidRPr="00E53E13">
              <w:rPr>
                <w:rFonts w:ascii="PT Astra Serif" w:eastAsia="Times New Roman" w:hAnsi="PT Astra Serif" w:cs="Times New Roman"/>
                <w:kern w:val="1"/>
                <w:sz w:val="24"/>
                <w:szCs w:val="24"/>
                <w:lang w:eastAsia="ru-RU"/>
              </w:rPr>
              <w:t xml:space="preserve"> чтобы исключать возможность </w:t>
            </w:r>
            <w:proofErr w:type="spellStart"/>
            <w:r w:rsidRPr="00E53E13">
              <w:rPr>
                <w:rFonts w:ascii="PT Astra Serif" w:eastAsia="Times New Roman" w:hAnsi="PT Astra Serif" w:cs="Times New Roman"/>
                <w:kern w:val="1"/>
                <w:sz w:val="24"/>
                <w:szCs w:val="24"/>
                <w:lang w:eastAsia="ru-RU"/>
              </w:rPr>
              <w:t>травмирования</w:t>
            </w:r>
            <w:proofErr w:type="spellEnd"/>
            <w:r w:rsidRPr="00E53E13">
              <w:rPr>
                <w:rFonts w:ascii="PT Astra Serif" w:eastAsia="Times New Roman" w:hAnsi="PT Astra Serif" w:cs="Times New Roman"/>
                <w:kern w:val="1"/>
                <w:sz w:val="24"/>
                <w:szCs w:val="24"/>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ru-RU"/>
              </w:rPr>
            </w:pPr>
            <w:r w:rsidRPr="00E53E13">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r w:rsidRPr="00E53E13">
              <w:rPr>
                <w:rFonts w:ascii="PT Astra Serif" w:eastAsia="Times New Roman" w:hAnsi="PT Astra Serif" w:cs="Times New Roman"/>
                <w:kern w:val="1"/>
                <w:sz w:val="24"/>
                <w:szCs w:val="24"/>
                <w:lang w:eastAsia="ru-RU"/>
              </w:rPr>
              <w:t>Соответствует эскизу.</w:t>
            </w:r>
          </w:p>
          <w:p w:rsidR="00E53E13" w:rsidRPr="00E53E13" w:rsidRDefault="00E53E13" w:rsidP="00E53E13">
            <w:pPr>
              <w:suppressAutoHyphens/>
              <w:spacing w:after="0" w:line="240" w:lineRule="auto"/>
              <w:jc w:val="both"/>
              <w:rPr>
                <w:rFonts w:ascii="PT Astra Serif" w:eastAsia="Times New Roman" w:hAnsi="PT Astra Serif" w:cs="Times New Roman"/>
                <w:kern w:val="1"/>
                <w:sz w:val="24"/>
                <w:szCs w:val="24"/>
                <w:lang w:eastAsia="ar-SA"/>
              </w:rPr>
            </w:pPr>
          </w:p>
        </w:tc>
      </w:tr>
    </w:tbl>
    <w:p w:rsidR="00E53E13" w:rsidRPr="00E53E13" w:rsidRDefault="00E53E13" w:rsidP="00E53E13">
      <w:pPr>
        <w:suppressAutoHyphens/>
        <w:spacing w:after="0" w:line="240" w:lineRule="auto"/>
        <w:jc w:val="both"/>
        <w:rPr>
          <w:rFonts w:ascii="PT Astra Serif" w:eastAsia="Times New Roman" w:hAnsi="PT Astra Serif" w:cs="Times New Roman"/>
          <w:kern w:val="2"/>
          <w:sz w:val="24"/>
          <w:szCs w:val="24"/>
          <w:lang w:val="x-none" w:eastAsia="ar-SA"/>
        </w:rPr>
      </w:pPr>
    </w:p>
    <w:p w:rsidR="00E53E13" w:rsidRPr="00E53E13" w:rsidRDefault="00E53E13" w:rsidP="00E53E13">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E53E13">
        <w:rPr>
          <w:rFonts w:ascii="PT Astra Serif" w:eastAsia="Times New Roman" w:hAnsi="PT Astra Serif" w:cs="Times New Roman"/>
          <w:kern w:val="1"/>
          <w:sz w:val="24"/>
          <w:szCs w:val="24"/>
          <w:lang w:eastAsia="ar-SA"/>
        </w:rPr>
        <w:t xml:space="preserve">Перечень и объем выполняемых работ </w:t>
      </w:r>
      <w:proofErr w:type="gramStart"/>
      <w:r w:rsidRPr="00E53E13">
        <w:rPr>
          <w:rFonts w:ascii="PT Astra Serif" w:eastAsia="Times New Roman" w:hAnsi="PT Astra Serif" w:cs="Times New Roman"/>
          <w:kern w:val="1"/>
          <w:sz w:val="24"/>
          <w:szCs w:val="24"/>
          <w:lang w:eastAsia="ar-SA"/>
        </w:rPr>
        <w:t>указаны</w:t>
      </w:r>
      <w:proofErr w:type="gramEnd"/>
      <w:r w:rsidRPr="00E53E13">
        <w:rPr>
          <w:rFonts w:ascii="PT Astra Serif" w:eastAsia="Times New Roman" w:hAnsi="PT Astra Serif" w:cs="Times New Roman"/>
          <w:kern w:val="1"/>
          <w:sz w:val="24"/>
          <w:szCs w:val="24"/>
          <w:lang w:eastAsia="ar-SA"/>
        </w:rPr>
        <w:t xml:space="preserve"> в локальном сметном расчете.</w:t>
      </w:r>
    </w:p>
    <w:p w:rsidR="00E53E13" w:rsidRPr="00E53E13" w:rsidRDefault="00E53E13" w:rsidP="00E53E13">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E53E13" w:rsidRPr="00E53E13" w:rsidRDefault="00E53E13" w:rsidP="00E53E13">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2407CE" w:rsidRDefault="002407CE" w:rsidP="00BA686E">
      <w:pPr>
        <w:autoSpaceDE w:val="0"/>
        <w:autoSpaceDN w:val="0"/>
        <w:adjustRightInd w:val="0"/>
        <w:spacing w:after="0"/>
        <w:rPr>
          <w:rFonts w:ascii="PT Astra Serif" w:hAnsi="PT Astra Serif"/>
        </w:rPr>
      </w:pPr>
    </w:p>
    <w:p w:rsidR="002407CE" w:rsidRDefault="002407CE" w:rsidP="00BA686E">
      <w:pPr>
        <w:autoSpaceDE w:val="0"/>
        <w:autoSpaceDN w:val="0"/>
        <w:adjustRightInd w:val="0"/>
        <w:spacing w:after="0"/>
        <w:rPr>
          <w:rFonts w:ascii="PT Astra Serif" w:hAnsi="PT Astra Serif"/>
        </w:rPr>
      </w:pPr>
    </w:p>
    <w:p w:rsidR="002407CE" w:rsidRDefault="002407CE" w:rsidP="00BA686E">
      <w:pPr>
        <w:autoSpaceDE w:val="0"/>
        <w:autoSpaceDN w:val="0"/>
        <w:adjustRightInd w:val="0"/>
        <w:spacing w:after="0"/>
        <w:rPr>
          <w:rFonts w:ascii="PT Astra Serif" w:hAnsi="PT Astra Serif"/>
        </w:rPr>
        <w:sectPr w:rsidR="002407CE" w:rsidSect="002407CE">
          <w:pgSz w:w="11906" w:h="16838"/>
          <w:pgMar w:top="624" w:right="707" w:bottom="624" w:left="124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79"/>
        <w:gridCol w:w="1942"/>
        <w:gridCol w:w="347"/>
        <w:gridCol w:w="725"/>
        <w:gridCol w:w="454"/>
        <w:gridCol w:w="350"/>
        <w:gridCol w:w="254"/>
        <w:gridCol w:w="1896"/>
        <w:gridCol w:w="1021"/>
        <w:gridCol w:w="1356"/>
        <w:gridCol w:w="1415"/>
        <w:gridCol w:w="1086"/>
        <w:gridCol w:w="727"/>
        <w:gridCol w:w="1021"/>
        <w:gridCol w:w="1356"/>
        <w:gridCol w:w="1277"/>
      </w:tblGrid>
      <w:tr w:rsidR="00E53E13" w:rsidRPr="00E53E13" w:rsidTr="00B926D5">
        <w:trPr>
          <w:trHeight w:val="450"/>
        </w:trPr>
        <w:tc>
          <w:tcPr>
            <w:tcW w:w="5000" w:type="pct"/>
            <w:gridSpan w:val="16"/>
            <w:shd w:val="clear" w:color="auto" w:fill="auto"/>
            <w:noWrap/>
            <w:vAlign w:val="bottom"/>
            <w:hideMark/>
          </w:tcPr>
          <w:p w:rsidR="00E53E13" w:rsidRPr="00E53E13" w:rsidRDefault="00E53E13" w:rsidP="00E53E13">
            <w:pPr>
              <w:spacing w:after="0" w:line="240" w:lineRule="auto"/>
              <w:jc w:val="center"/>
              <w:rPr>
                <w:rFonts w:ascii="Arial" w:eastAsia="Times New Roman" w:hAnsi="Arial" w:cs="Arial"/>
                <w:b/>
                <w:bCs/>
                <w:sz w:val="28"/>
                <w:szCs w:val="28"/>
                <w:lang w:eastAsia="ru-RU"/>
              </w:rPr>
            </w:pPr>
            <w:bookmarkStart w:id="13" w:name="RANGE!A1"/>
            <w:bookmarkEnd w:id="13"/>
            <w:r w:rsidRPr="00E53E13">
              <w:rPr>
                <w:rFonts w:ascii="Arial" w:eastAsia="Times New Roman" w:hAnsi="Arial" w:cs="Arial"/>
                <w:b/>
                <w:bCs/>
                <w:sz w:val="28"/>
                <w:szCs w:val="28"/>
                <w:lang w:eastAsia="ru-RU"/>
              </w:rPr>
              <w:lastRenderedPageBreak/>
              <w:t xml:space="preserve">ЛОКАЛЬНЫЙ СМЕТНЫЙ РАСЧЕТ (СМЕТА) </w:t>
            </w:r>
          </w:p>
        </w:tc>
      </w:tr>
      <w:tr w:rsidR="00E53E13" w:rsidRPr="00E53E13" w:rsidTr="00B926D5">
        <w:trPr>
          <w:trHeight w:val="330"/>
        </w:trPr>
        <w:tc>
          <w:tcPr>
            <w:tcW w:w="5000" w:type="pct"/>
            <w:gridSpan w:val="16"/>
            <w:shd w:val="clear" w:color="auto" w:fill="auto"/>
            <w:vAlign w:val="bottom"/>
            <w:hideMark/>
          </w:tcPr>
          <w:p w:rsidR="00E53E13" w:rsidRPr="00E53E13" w:rsidRDefault="00E53E13" w:rsidP="00E53E13">
            <w:pPr>
              <w:spacing w:after="0" w:line="240" w:lineRule="auto"/>
              <w:jc w:val="center"/>
              <w:rPr>
                <w:rFonts w:ascii="Arial" w:eastAsia="Times New Roman" w:hAnsi="Arial" w:cs="Arial"/>
                <w:b/>
                <w:bCs/>
                <w:sz w:val="28"/>
                <w:szCs w:val="28"/>
                <w:lang w:eastAsia="ru-RU"/>
              </w:rPr>
            </w:pPr>
            <w:r w:rsidRPr="00E53E13">
              <w:rPr>
                <w:rFonts w:ascii="Arial" w:eastAsia="Times New Roman" w:hAnsi="Arial" w:cs="Arial"/>
                <w:b/>
                <w:bCs/>
                <w:sz w:val="28"/>
                <w:szCs w:val="28"/>
                <w:lang w:eastAsia="ru-RU"/>
              </w:rPr>
              <w:t xml:space="preserve">Выполнение работ по устройству детской игровой площадки в районе домов по </w:t>
            </w:r>
            <w:proofErr w:type="spellStart"/>
            <w:r w:rsidRPr="00E53E13">
              <w:rPr>
                <w:rFonts w:ascii="Arial" w:eastAsia="Times New Roman" w:hAnsi="Arial" w:cs="Arial"/>
                <w:b/>
                <w:bCs/>
                <w:sz w:val="28"/>
                <w:szCs w:val="28"/>
                <w:lang w:eastAsia="ru-RU"/>
              </w:rPr>
              <w:t>ул</w:t>
            </w:r>
            <w:proofErr w:type="gramStart"/>
            <w:r w:rsidRPr="00E53E13">
              <w:rPr>
                <w:rFonts w:ascii="Arial" w:eastAsia="Times New Roman" w:hAnsi="Arial" w:cs="Arial"/>
                <w:b/>
                <w:bCs/>
                <w:sz w:val="28"/>
                <w:szCs w:val="28"/>
                <w:lang w:eastAsia="ru-RU"/>
              </w:rPr>
              <w:t>.Г</w:t>
            </w:r>
            <w:proofErr w:type="gramEnd"/>
            <w:r w:rsidRPr="00E53E13">
              <w:rPr>
                <w:rFonts w:ascii="Arial" w:eastAsia="Times New Roman" w:hAnsi="Arial" w:cs="Arial"/>
                <w:b/>
                <w:bCs/>
                <w:sz w:val="28"/>
                <w:szCs w:val="28"/>
                <w:lang w:eastAsia="ru-RU"/>
              </w:rPr>
              <w:t>астелло</w:t>
            </w:r>
            <w:proofErr w:type="spellEnd"/>
            <w:r w:rsidRPr="00E53E13">
              <w:rPr>
                <w:rFonts w:ascii="Arial" w:eastAsia="Times New Roman" w:hAnsi="Arial" w:cs="Arial"/>
                <w:b/>
                <w:bCs/>
                <w:sz w:val="28"/>
                <w:szCs w:val="28"/>
                <w:lang w:eastAsia="ru-RU"/>
              </w:rPr>
              <w:t xml:space="preserve"> д.15-ул.Таежная д.4 в городе Югорске</w:t>
            </w:r>
          </w:p>
        </w:tc>
      </w:tr>
      <w:tr w:rsidR="00E53E13" w:rsidRPr="00E53E13" w:rsidTr="00B926D5">
        <w:trPr>
          <w:trHeight w:val="300"/>
        </w:trPr>
        <w:tc>
          <w:tcPr>
            <w:tcW w:w="5000" w:type="pct"/>
            <w:gridSpan w:val="16"/>
            <w:shd w:val="clear" w:color="auto" w:fill="auto"/>
            <w:noWrap/>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xml:space="preserve"> (наименование работ и затрат)</w:t>
            </w:r>
          </w:p>
        </w:tc>
      </w:tr>
      <w:tr w:rsidR="00E53E13" w:rsidRPr="00E53E13" w:rsidTr="00B926D5">
        <w:trPr>
          <w:trHeight w:val="225"/>
        </w:trPr>
        <w:tc>
          <w:tcPr>
            <w:tcW w:w="199" w:type="pct"/>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w:t>
            </w:r>
            <w:proofErr w:type="gramStart"/>
            <w:r w:rsidRPr="00E53E13">
              <w:rPr>
                <w:rFonts w:ascii="Arial" w:eastAsia="Times New Roman" w:hAnsi="Arial" w:cs="Arial"/>
                <w:color w:val="000000"/>
                <w:sz w:val="16"/>
                <w:szCs w:val="16"/>
                <w:lang w:eastAsia="ru-RU"/>
              </w:rPr>
              <w:t>п</w:t>
            </w:r>
            <w:proofErr w:type="gramEnd"/>
            <w:r w:rsidRPr="00E53E13">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Обоснование</w:t>
            </w:r>
          </w:p>
        </w:tc>
        <w:tc>
          <w:tcPr>
            <w:tcW w:w="743" w:type="pct"/>
            <w:gridSpan w:val="5"/>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Наименование работ и затрат</w:t>
            </w:r>
          </w:p>
        </w:tc>
        <w:tc>
          <w:tcPr>
            <w:tcW w:w="573" w:type="pct"/>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Количество</w:t>
            </w:r>
          </w:p>
        </w:tc>
        <w:tc>
          <w:tcPr>
            <w:tcW w:w="1754" w:type="pct"/>
            <w:gridSpan w:val="5"/>
            <w:vMerge w:val="restar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Сметная стоимость, руб.</w:t>
            </w:r>
          </w:p>
        </w:tc>
      </w:tr>
      <w:tr w:rsidR="00E53E13" w:rsidRPr="00E53E13" w:rsidTr="00B926D5">
        <w:trPr>
          <w:trHeight w:val="225"/>
        </w:trPr>
        <w:tc>
          <w:tcPr>
            <w:tcW w:w="199"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743" w:type="pct"/>
            <w:gridSpan w:val="5"/>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1754" w:type="pct"/>
            <w:gridSpan w:val="5"/>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r>
      <w:tr w:rsidR="00E53E13" w:rsidRPr="00E53E13" w:rsidTr="00B926D5">
        <w:trPr>
          <w:trHeight w:val="1080"/>
        </w:trPr>
        <w:tc>
          <w:tcPr>
            <w:tcW w:w="199"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743" w:type="pct"/>
            <w:gridSpan w:val="5"/>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всего с учетом коэффициентов</w:t>
            </w:r>
          </w:p>
        </w:tc>
        <w:tc>
          <w:tcPr>
            <w:tcW w:w="367"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на единицу измерения в базисном уровне цен</w:t>
            </w:r>
          </w:p>
        </w:tc>
        <w:tc>
          <w:tcPr>
            <w:tcW w:w="231"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индекс</w:t>
            </w:r>
          </w:p>
        </w:tc>
        <w:tc>
          <w:tcPr>
            <w:tcW w:w="312"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на единицу измерения в текущем уровне цен</w:t>
            </w:r>
          </w:p>
        </w:tc>
        <w:tc>
          <w:tcPr>
            <w:tcW w:w="410"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коэффициенты</w:t>
            </w:r>
          </w:p>
        </w:tc>
        <w:tc>
          <w:tcPr>
            <w:tcW w:w="434" w:type="pct"/>
            <w:shd w:val="clear" w:color="auto" w:fill="auto"/>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всего в текущем уровне цен</w:t>
            </w:r>
          </w:p>
        </w:tc>
      </w:tr>
      <w:tr w:rsidR="00E53E13" w:rsidRPr="00E53E13" w:rsidTr="00B926D5">
        <w:trPr>
          <w:trHeight w:val="300"/>
        </w:trPr>
        <w:tc>
          <w:tcPr>
            <w:tcW w:w="199"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w:t>
            </w:r>
          </w:p>
        </w:tc>
        <w:tc>
          <w:tcPr>
            <w:tcW w:w="586"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w:t>
            </w:r>
          </w:p>
        </w:tc>
        <w:tc>
          <w:tcPr>
            <w:tcW w:w="743" w:type="pct"/>
            <w:gridSpan w:val="5"/>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w:t>
            </w:r>
          </w:p>
        </w:tc>
        <w:tc>
          <w:tcPr>
            <w:tcW w:w="573"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w:t>
            </w:r>
          </w:p>
        </w:tc>
        <w:tc>
          <w:tcPr>
            <w:tcW w:w="308"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w:t>
            </w:r>
          </w:p>
        </w:tc>
        <w:tc>
          <w:tcPr>
            <w:tcW w:w="410"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w:t>
            </w:r>
          </w:p>
        </w:tc>
        <w:tc>
          <w:tcPr>
            <w:tcW w:w="427"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w:t>
            </w:r>
          </w:p>
        </w:tc>
        <w:tc>
          <w:tcPr>
            <w:tcW w:w="367"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w:t>
            </w:r>
          </w:p>
        </w:tc>
        <w:tc>
          <w:tcPr>
            <w:tcW w:w="231"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w:t>
            </w:r>
          </w:p>
        </w:tc>
        <w:tc>
          <w:tcPr>
            <w:tcW w:w="312"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w:t>
            </w:r>
          </w:p>
        </w:tc>
        <w:tc>
          <w:tcPr>
            <w:tcW w:w="410"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434" w:type="pct"/>
            <w:shd w:val="clear" w:color="auto" w:fill="auto"/>
            <w:noWrap/>
            <w:vAlign w:val="center"/>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w:t>
            </w:r>
          </w:p>
        </w:tc>
      </w:tr>
      <w:tr w:rsidR="00E53E13" w:rsidRPr="00E53E13" w:rsidTr="00B926D5">
        <w:trPr>
          <w:trHeight w:val="300"/>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Раздел 1. Устройство покрытия площадки</w:t>
            </w:r>
          </w:p>
        </w:tc>
      </w:tr>
      <w:tr w:rsidR="00E53E13" w:rsidRPr="00E53E13" w:rsidTr="00B926D5">
        <w:trPr>
          <w:trHeight w:val="690"/>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Демонтажные работы</w:t>
            </w:r>
          </w:p>
        </w:tc>
      </w:tr>
      <w:tr w:rsidR="00E53E13" w:rsidRPr="00E53E13" w:rsidTr="00B926D5">
        <w:trPr>
          <w:trHeight w:val="9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ГЭСН01-01-030-01</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E53E13">
              <w:rPr>
                <w:rFonts w:ascii="Arial" w:eastAsia="Times New Roman" w:hAnsi="Arial" w:cs="Arial"/>
                <w:b/>
                <w:bCs/>
                <w:color w:val="000000"/>
                <w:sz w:val="16"/>
                <w:szCs w:val="16"/>
                <w:lang w:eastAsia="ru-RU"/>
              </w:rPr>
              <w:t>л.</w:t>
            </w:r>
            <w:proofErr w:type="gramStart"/>
            <w:r w:rsidRPr="00E53E13">
              <w:rPr>
                <w:rFonts w:ascii="Arial" w:eastAsia="Times New Roman" w:hAnsi="Arial" w:cs="Arial"/>
                <w:b/>
                <w:bCs/>
                <w:color w:val="000000"/>
                <w:sz w:val="16"/>
                <w:szCs w:val="16"/>
                <w:lang w:eastAsia="ru-RU"/>
              </w:rPr>
              <w:t>с</w:t>
            </w:r>
            <w:proofErr w:type="spellEnd"/>
            <w:proofErr w:type="gramEnd"/>
            <w:r w:rsidRPr="00E53E13">
              <w:rPr>
                <w:rFonts w:ascii="Arial" w:eastAsia="Times New Roman" w:hAnsi="Arial" w:cs="Arial"/>
                <w:b/>
                <w:bCs/>
                <w:color w:val="000000"/>
                <w:sz w:val="16"/>
                <w:szCs w:val="16"/>
                <w:lang w:eastAsia="ru-RU"/>
              </w:rPr>
              <w:t xml:space="preserve">.), </w:t>
            </w:r>
            <w:proofErr w:type="gramStart"/>
            <w:r w:rsidRPr="00E53E13">
              <w:rPr>
                <w:rFonts w:ascii="Arial" w:eastAsia="Times New Roman" w:hAnsi="Arial" w:cs="Arial"/>
                <w:b/>
                <w:bCs/>
                <w:color w:val="000000"/>
                <w:sz w:val="16"/>
                <w:szCs w:val="16"/>
                <w:lang w:eastAsia="ru-RU"/>
              </w:rPr>
              <w:t>группа</w:t>
            </w:r>
            <w:proofErr w:type="gramEnd"/>
            <w:r w:rsidRPr="00E53E13">
              <w:rPr>
                <w:rFonts w:ascii="Arial" w:eastAsia="Times New Roman" w:hAnsi="Arial" w:cs="Arial"/>
                <w:b/>
                <w:bCs/>
                <w:color w:val="000000"/>
                <w:sz w:val="16"/>
                <w:szCs w:val="16"/>
                <w:lang w:eastAsia="ru-RU"/>
              </w:rPr>
              <w:t xml:space="preserve"> грунтов 1 // Срезка растительного слоя грунта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1000 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0,0618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Объем=((305+2+2)*0,2) / 1000</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886,36</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0,608112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369,95</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91.01.01-034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Бульдозеры, мощность 59 кВт (80 </w:t>
            </w:r>
            <w:proofErr w:type="spellStart"/>
            <w:r w:rsidRPr="00E53E13">
              <w:rPr>
                <w:rFonts w:ascii="Arial" w:eastAsia="Times New Roman" w:hAnsi="Arial" w:cs="Arial"/>
                <w:sz w:val="16"/>
                <w:szCs w:val="16"/>
                <w:lang w:eastAsia="ru-RU"/>
              </w:rPr>
              <w:t>л.</w:t>
            </w:r>
            <w:proofErr w:type="gramStart"/>
            <w:r w:rsidRPr="00E53E13">
              <w:rPr>
                <w:rFonts w:ascii="Arial" w:eastAsia="Times New Roman" w:hAnsi="Arial" w:cs="Arial"/>
                <w:sz w:val="16"/>
                <w:szCs w:val="16"/>
                <w:lang w:eastAsia="ru-RU"/>
              </w:rPr>
              <w:t>с</w:t>
            </w:r>
            <w:proofErr w:type="spellEnd"/>
            <w:proofErr w:type="gram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9,84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0,608112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828,16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1,76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1 457,56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886,36</w:t>
            </w:r>
          </w:p>
        </w:tc>
      </w:tr>
      <w:tr w:rsidR="00E53E13" w:rsidRPr="00E53E13" w:rsidTr="00B926D5">
        <w:trPr>
          <w:trHeight w:val="46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9,84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0,608112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369,95</w:t>
            </w:r>
          </w:p>
        </w:tc>
      </w:tr>
      <w:tr w:rsidR="00E53E13" w:rsidRPr="00E53E13" w:rsidTr="00B926D5">
        <w:trPr>
          <w:trHeight w:val="300"/>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1 256,31</w:t>
            </w:r>
          </w:p>
        </w:tc>
      </w:tr>
      <w:tr w:rsidR="00E53E13" w:rsidRPr="00E53E13" w:rsidTr="00B926D5">
        <w:trPr>
          <w:trHeight w:val="46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369,95</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/812-001.1-3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Земляные работы, выполняемые механизированным способом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344,05</w:t>
            </w:r>
          </w:p>
        </w:tc>
      </w:tr>
      <w:tr w:rsidR="00E53E13" w:rsidRPr="00E53E13" w:rsidTr="00B926D5">
        <w:trPr>
          <w:trHeight w:val="46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Земляные работы, выполняемые механизированным способом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170,18</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28 649,51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1 770,54</w:t>
            </w:r>
          </w:p>
        </w:tc>
      </w:tr>
      <w:tr w:rsidR="00E53E13" w:rsidRPr="00E53E13" w:rsidTr="00B926D5">
        <w:trPr>
          <w:trHeight w:val="81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45-1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86,52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86,52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101,14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8 750,63</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(Погрузо-разгрузочные работы при дополнительной перевозке)</w:t>
            </w:r>
          </w:p>
        </w:tc>
      </w:tr>
      <w:tr w:rsidR="00E53E13" w:rsidRPr="00E53E13" w:rsidTr="00B926D5">
        <w:trPr>
          <w:trHeight w:val="46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Объем=61,8*1,4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8 750,63</w:t>
            </w:r>
          </w:p>
        </w:tc>
      </w:tr>
      <w:tr w:rsidR="00E53E13" w:rsidRPr="00E53E13" w:rsidTr="00B926D5">
        <w:trPr>
          <w:trHeight w:val="156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02-15-1-01-0005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86,52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86,52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134,91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11 672,41</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Объем=61,8*1,4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11 672,41</w:t>
            </w:r>
          </w:p>
        </w:tc>
      </w:tr>
      <w:tr w:rsidR="00E53E13" w:rsidRPr="00E53E13" w:rsidTr="00B926D5">
        <w:trPr>
          <w:trHeight w:val="6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ГЭСН27-03-010-01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Разборка бортовых камней: на бетонном основании//  БР 300х30х15</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Объем=6 / 100</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2 036,11</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76,7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442,44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2 036,11</w:t>
            </w:r>
          </w:p>
        </w:tc>
      </w:tr>
      <w:tr w:rsidR="00E53E13" w:rsidRPr="00E53E13" w:rsidTr="00B926D5">
        <w:trPr>
          <w:trHeight w:val="300"/>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2 036,11</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2 036,11</w:t>
            </w:r>
          </w:p>
        </w:tc>
      </w:tr>
      <w:tr w:rsidR="00E53E13" w:rsidRPr="00E53E13" w:rsidTr="00B926D5">
        <w:trPr>
          <w:trHeight w:val="51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3 013,44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2 728,39</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129 632,33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7 777,94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Погрузка в автотранспортное средство: изделия из </w:t>
            </w:r>
            <w:r w:rsidRPr="00E53E13">
              <w:rPr>
                <w:rFonts w:ascii="Arial" w:eastAsia="Times New Roman" w:hAnsi="Arial" w:cs="Arial"/>
                <w:b/>
                <w:bCs/>
                <w:color w:val="000000"/>
                <w:sz w:val="16"/>
                <w:szCs w:val="16"/>
                <w:lang w:eastAsia="ru-RU"/>
              </w:rPr>
              <w:lastRenderedPageBreak/>
              <w:t>сборного железобетона, бетона, керамзитобетона массой до 3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409,62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245,77</w:t>
            </w:r>
          </w:p>
        </w:tc>
      </w:tr>
      <w:tr w:rsidR="00E53E13" w:rsidRPr="00E53E13" w:rsidTr="00B926D5">
        <w:trPr>
          <w:trHeight w:val="6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(Погрузо-разгрузочные работы при дополнительной перевозке)</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Объем=0,1*6</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245,77</w:t>
            </w:r>
          </w:p>
        </w:tc>
      </w:tr>
      <w:tr w:rsidR="00E53E13" w:rsidRPr="00E53E13" w:rsidTr="00B926D5">
        <w:trPr>
          <w:trHeight w:val="145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02-15-1-01-0005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134,91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80,95</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Объем=0,1*6</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80,95</w:t>
            </w:r>
          </w:p>
        </w:tc>
      </w:tr>
      <w:tr w:rsidR="00E53E13" w:rsidRPr="00E53E13" w:rsidTr="00B926D5">
        <w:trPr>
          <w:trHeight w:val="75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ГЭСН46-04-003-07</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Разборка железобетонных конструкций объемом более 1 м3 при помощи отбойных молотков из бетона марки: 150// Демонтаж </w:t>
            </w:r>
            <w:proofErr w:type="gramStart"/>
            <w:r w:rsidRPr="00E53E13">
              <w:rPr>
                <w:rFonts w:ascii="Arial" w:eastAsia="Times New Roman" w:hAnsi="Arial" w:cs="Arial"/>
                <w:b/>
                <w:bCs/>
                <w:color w:val="000000"/>
                <w:sz w:val="16"/>
                <w:szCs w:val="16"/>
                <w:lang w:eastAsia="ru-RU"/>
              </w:rPr>
              <w:t>ж/б</w:t>
            </w:r>
            <w:proofErr w:type="gramEnd"/>
            <w:r w:rsidRPr="00E53E13">
              <w:rPr>
                <w:rFonts w:ascii="Arial" w:eastAsia="Times New Roman" w:hAnsi="Arial" w:cs="Arial"/>
                <w:b/>
                <w:bCs/>
                <w:color w:val="000000"/>
                <w:sz w:val="16"/>
                <w:szCs w:val="16"/>
                <w:lang w:eastAsia="ru-RU"/>
              </w:rPr>
              <w:t xml:space="preserve"> ступеней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0,26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0,26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69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6,2244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2 926,09</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23,94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6,2244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470,10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2 926,09</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472,77</w:t>
            </w:r>
          </w:p>
        </w:tc>
      </w:tr>
      <w:tr w:rsidR="00E53E13" w:rsidRPr="00E53E13" w:rsidTr="00B926D5">
        <w:trPr>
          <w:trHeight w:val="69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2,44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0,6344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4,47</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91.18.01-508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E53E13">
              <w:rPr>
                <w:rFonts w:ascii="Arial" w:eastAsia="Times New Roman" w:hAnsi="Arial" w:cs="Arial"/>
                <w:sz w:val="16"/>
                <w:szCs w:val="16"/>
                <w:lang w:eastAsia="ru-RU"/>
              </w:rPr>
              <w:t>атм</w:t>
            </w:r>
            <w:proofErr w:type="spellEnd"/>
            <w:proofErr w:type="gramEnd"/>
            <w:r w:rsidRPr="00E53E13">
              <w:rPr>
                <w:rFonts w:ascii="Arial" w:eastAsia="Times New Roman" w:hAnsi="Arial" w:cs="Arial"/>
                <w:sz w:val="16"/>
                <w:szCs w:val="16"/>
                <w:lang w:eastAsia="ru-RU"/>
              </w:rPr>
              <w:t xml:space="preserve">), производительность до 5 </w:t>
            </w:r>
            <w:r w:rsidRPr="00E53E13">
              <w:rPr>
                <w:rFonts w:ascii="Arial" w:eastAsia="Times New Roman" w:hAnsi="Arial" w:cs="Arial"/>
                <w:sz w:val="16"/>
                <w:szCs w:val="16"/>
                <w:lang w:eastAsia="ru-RU"/>
              </w:rPr>
              <w:lastRenderedPageBreak/>
              <w:t>м3/мин</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lastRenderedPageBreak/>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10,37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2,6962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115,43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167,37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451,26</w:t>
            </w:r>
          </w:p>
        </w:tc>
      </w:tr>
      <w:tr w:rsidR="00E53E13" w:rsidRPr="00E53E13" w:rsidTr="00B926D5">
        <w:trPr>
          <w:trHeight w:val="46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91.21.10-002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20,74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5,3924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17,04</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106,99</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01.3.02.03-0001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Ацетилен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0,0676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340,41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1,8</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612,74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41,42</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65,57</w:t>
            </w:r>
          </w:p>
        </w:tc>
      </w:tr>
      <w:tr w:rsidR="00E53E13" w:rsidRPr="00E53E13" w:rsidTr="00B926D5">
        <w:trPr>
          <w:trHeight w:val="300"/>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3 505,85</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2 926,09</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/812-040.2-3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2 692,00</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1 521,57</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29 690,08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7 719,42</w:t>
            </w:r>
          </w:p>
        </w:tc>
      </w:tr>
      <w:tr w:rsidR="00E53E13" w:rsidRPr="00E53E13" w:rsidTr="00B926D5">
        <w:trPr>
          <w:trHeight w:val="96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409,62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294,93</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(Погрузо-разгрузочные работы при дополнительной перевозке)</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294,93</w:t>
            </w:r>
          </w:p>
        </w:tc>
      </w:tr>
      <w:tr w:rsidR="00E53E13" w:rsidRPr="00E53E13" w:rsidTr="00B926D5">
        <w:trPr>
          <w:trHeight w:val="14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02-15-1-01-0005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w:t>
            </w:r>
            <w:r w:rsidRPr="00E53E13">
              <w:rPr>
                <w:rFonts w:ascii="Arial" w:eastAsia="Times New Roman" w:hAnsi="Arial" w:cs="Arial"/>
                <w:b/>
                <w:bCs/>
                <w:color w:val="000000"/>
                <w:sz w:val="16"/>
                <w:szCs w:val="16"/>
                <w:lang w:eastAsia="ru-RU"/>
              </w:rPr>
              <w:lastRenderedPageBreak/>
              <w:t>железобетонным, обработанным органическим вяжущим) дорожным покрытием на расстояние 5 км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134,91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97,14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97,14</w:t>
            </w:r>
          </w:p>
        </w:tc>
      </w:tr>
      <w:tr w:rsidR="00E53E13" w:rsidRPr="00E53E13" w:rsidTr="00B926D5">
        <w:trPr>
          <w:trHeight w:val="300"/>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Монтажные работы</w:t>
            </w:r>
          </w:p>
        </w:tc>
      </w:tr>
      <w:tr w:rsidR="00E53E13" w:rsidRPr="00E53E13" w:rsidTr="00B926D5">
        <w:trPr>
          <w:trHeight w:val="85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ГЭСН27-02-010-02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Объем=52 / 100</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36,296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16 919,38</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1-100-29</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2,9</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69,8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36,296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466,15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16 919,38</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628,25</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0,338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236,56</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0,3172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614,83</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0,3172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225,55</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13,42</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11,01</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36 841,12</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01.7.15.06-0111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Гвозди строительные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70 296,20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85 761,36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44,60</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04.1.02.05-0006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Смеси бетонные тяжелого бетона (БСТ), класс В15 (М200)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3,068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4 742,74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2,43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11 524,86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35 358,27</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04.3.01.09-0014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Раствор готовый кладочный, цементный, М100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0,0312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3 778,62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2,22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8 388,54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261,72</w:t>
            </w:r>
          </w:p>
        </w:tc>
      </w:tr>
      <w:tr w:rsidR="00E53E13" w:rsidRPr="00E53E13" w:rsidTr="00B926D5">
        <w:trPr>
          <w:trHeight w:val="300"/>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11.1.03.06-0070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0,0884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10 082,68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13 309,14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1 176,53</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05.2.03.03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Камни бортовые бетонные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300"/>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54 625,31</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17 155,94</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25 390,79</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22 988,96</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198 086,65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103 005,06</w:t>
            </w:r>
          </w:p>
        </w:tc>
      </w:tr>
      <w:tr w:rsidR="00E53E13" w:rsidRPr="00E53E13" w:rsidTr="00B926D5">
        <w:trPr>
          <w:trHeight w:val="73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ФСБЦ-05.2.03.03-0012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Камни бортовые бетонные марки БР, БВ, бетон В30 (М400)// Камни бортовые БР100.30.15</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5 746,75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16 435,71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38 459,56</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(Автомобильные дороги)</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Объем=1*0,3*0,15*52</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38 459,56</w:t>
            </w:r>
          </w:p>
        </w:tc>
      </w:tr>
      <w:tr w:rsidR="00E53E13" w:rsidRPr="00E53E13" w:rsidTr="00B926D5">
        <w:trPr>
          <w:trHeight w:val="72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12</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ГЭСН27-04-001-01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Устройство подстилающих и выравнивающих слоев оснований: из песка (толщиной 10 см)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3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Объем=((305+2+2)*0,1) / 100</w:t>
            </w:r>
          </w:p>
        </w:tc>
      </w:tr>
      <w:tr w:rsidR="00E53E13" w:rsidRPr="00E53E13" w:rsidTr="00B926D5">
        <w:trPr>
          <w:trHeight w:val="64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4,4496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442,44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1 968,68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11 378,26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4,28892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2 872,02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91.01.02-004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Автогрейдеры среднего типа, мощность 99 кВт (135 </w:t>
            </w:r>
            <w:proofErr w:type="spellStart"/>
            <w:r w:rsidRPr="00E53E13">
              <w:rPr>
                <w:rFonts w:ascii="Arial" w:eastAsia="Times New Roman" w:hAnsi="Arial" w:cs="Arial"/>
                <w:sz w:val="16"/>
                <w:szCs w:val="16"/>
                <w:lang w:eastAsia="ru-RU"/>
              </w:rPr>
              <w:t>л.</w:t>
            </w:r>
            <w:proofErr w:type="gramStart"/>
            <w:r w:rsidRPr="00E53E13">
              <w:rPr>
                <w:rFonts w:ascii="Arial" w:eastAsia="Times New Roman" w:hAnsi="Arial" w:cs="Arial"/>
                <w:sz w:val="16"/>
                <w:szCs w:val="16"/>
                <w:lang w:eastAsia="ru-RU"/>
              </w:rPr>
              <w:t>с</w:t>
            </w:r>
            <w:proofErr w:type="spellEnd"/>
            <w:proofErr w:type="gram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0,54693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1 299,64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1,47</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1 910,47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1 044,89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0,54693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388,91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91.06.05-011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4,29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1,32561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1 793,27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2 377,18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4,29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1,32561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806,45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91.08.03-030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7,08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2,18772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2 391,60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3 491,74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7 638,95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7,08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2,18772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1 555,62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91.13.01-038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Машины </w:t>
            </w:r>
            <w:r w:rsidRPr="00E53E13">
              <w:rPr>
                <w:rFonts w:ascii="Arial" w:eastAsia="Times New Roman" w:hAnsi="Arial" w:cs="Arial"/>
                <w:sz w:val="16"/>
                <w:szCs w:val="16"/>
                <w:lang w:eastAsia="ru-RU"/>
              </w:rPr>
              <w:lastRenderedPageBreak/>
              <w:t>поливомоечные, вместимость цистерны 6 м3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lastRenderedPageBreak/>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0,22866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1 043,14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1 387,38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317,24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0,22866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121,04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80,56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1,545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80,56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02.3.01.02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Песок для строительных работ природный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16 299,52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4 840,70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7 164,24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6 486,54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96 926,54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29 950,30</w:t>
            </w:r>
          </w:p>
        </w:tc>
      </w:tr>
      <w:tr w:rsidR="00E53E13" w:rsidRPr="00E53E13" w:rsidTr="00B926D5">
        <w:trPr>
          <w:trHeight w:val="6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ФСБЦ-02.3.01.02-1116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Песок природный для строительных работ II класс, мелкий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33,99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33,99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777,25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26 418,73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Объем=30,9*1,1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26 418,73</w:t>
            </w:r>
          </w:p>
        </w:tc>
      </w:tr>
      <w:tr w:rsidR="00E53E13" w:rsidRPr="00E53E13" w:rsidTr="00B926D5">
        <w:trPr>
          <w:trHeight w:val="67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14</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ГЭСН27-04-001-04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15см)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0,4635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0,4635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Объем=((305+2+2)*0,15)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10,0116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4 429,53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10,0116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442,44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4 429,53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26 386,27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9,5481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6 584,66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91.01.01-035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Бульдозеры, мощность 79 кВт (108 </w:t>
            </w:r>
            <w:proofErr w:type="spellStart"/>
            <w:r w:rsidRPr="00E53E13">
              <w:rPr>
                <w:rFonts w:ascii="Arial" w:eastAsia="Times New Roman" w:hAnsi="Arial" w:cs="Arial"/>
                <w:sz w:val="16"/>
                <w:szCs w:val="16"/>
                <w:lang w:eastAsia="ru-RU"/>
              </w:rPr>
              <w:t>л.</w:t>
            </w:r>
            <w:proofErr w:type="gramStart"/>
            <w:r w:rsidRPr="00E53E13">
              <w:rPr>
                <w:rFonts w:ascii="Arial" w:eastAsia="Times New Roman" w:hAnsi="Arial" w:cs="Arial"/>
                <w:sz w:val="16"/>
                <w:szCs w:val="16"/>
                <w:lang w:eastAsia="ru-RU"/>
              </w:rPr>
              <w:t>с</w:t>
            </w:r>
            <w:proofErr w:type="spellEnd"/>
            <w:proofErr w:type="gram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1,200465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887,54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1,76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1 562,07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1 875,21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1,200465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853,61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91.01.02-004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Автогрейдеры среднего типа, мощность 99 кВт (135 </w:t>
            </w:r>
            <w:proofErr w:type="spellStart"/>
            <w:r w:rsidRPr="00E53E13">
              <w:rPr>
                <w:rFonts w:ascii="Arial" w:eastAsia="Times New Roman" w:hAnsi="Arial" w:cs="Arial"/>
                <w:sz w:val="16"/>
                <w:szCs w:val="16"/>
                <w:lang w:eastAsia="ru-RU"/>
              </w:rPr>
              <w:t>л.</w:t>
            </w:r>
            <w:proofErr w:type="gramStart"/>
            <w:r w:rsidRPr="00E53E13">
              <w:rPr>
                <w:rFonts w:ascii="Arial" w:eastAsia="Times New Roman" w:hAnsi="Arial" w:cs="Arial"/>
                <w:sz w:val="16"/>
                <w:szCs w:val="16"/>
                <w:lang w:eastAsia="ru-RU"/>
              </w:rPr>
              <w:t>с</w:t>
            </w:r>
            <w:proofErr w:type="spellEnd"/>
            <w:proofErr w:type="gram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1,06605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1 299,64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1,47</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1 910,47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2 036,66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1,06605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758,04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91.06.05-011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w:t>
            </w:r>
            <w:r w:rsidRPr="00E53E13">
              <w:rPr>
                <w:rFonts w:ascii="Arial" w:eastAsia="Times New Roman" w:hAnsi="Arial" w:cs="Arial"/>
                <w:sz w:val="16"/>
                <w:szCs w:val="16"/>
                <w:lang w:eastAsia="ru-RU"/>
              </w:rPr>
              <w:lastRenderedPageBreak/>
              <w:t>вместимость основного ковша 2,6 м3, грузоподъемность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lastRenderedPageBreak/>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2,46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1,14021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1 793,27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2 044,70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2,46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1,14021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693,66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91.08.03-030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5,659335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2 391,60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3 491,74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19 760,93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5,659335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4 024,18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91.13.01-038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0,48204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1 043,14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1 387,38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668,77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0,48204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255,17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169,17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3,2445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169,17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02.2.05.04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Щебень из плотных горных пород</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37 569,63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11 014,19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16 301,00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14 759,01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148 068,26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68 629,64</w:t>
            </w:r>
          </w:p>
        </w:tc>
      </w:tr>
      <w:tr w:rsidR="00E53E13" w:rsidRPr="00E53E13" w:rsidTr="00B926D5">
        <w:trPr>
          <w:trHeight w:val="63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15</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ФСБЦ-02.2.05.04-2056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58,8645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58,8645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1 839,35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4 101,75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241 447,46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Объем=46,35*1,27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241 447,46</w:t>
            </w:r>
          </w:p>
        </w:tc>
      </w:tr>
      <w:tr w:rsidR="00E53E13" w:rsidRPr="00E53E13" w:rsidTr="00B926D5">
        <w:trPr>
          <w:trHeight w:val="9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ГЭСН27-06-002-17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12см)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Объем=302 / 1000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91,204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42 514,74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1-100-29</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2,9</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91,204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466,15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42 514,74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12 977,75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14,56546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7 841,51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Краны на </w:t>
            </w:r>
            <w:r w:rsidRPr="00E53E13">
              <w:rPr>
                <w:rFonts w:ascii="Arial" w:eastAsia="Times New Roman" w:hAnsi="Arial" w:cs="Arial"/>
                <w:sz w:val="16"/>
                <w:szCs w:val="16"/>
                <w:lang w:eastAsia="ru-RU"/>
              </w:rPr>
              <w:lastRenderedPageBreak/>
              <w:t>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lastRenderedPageBreak/>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0,34428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667,32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0,34428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244,81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91.06.05-011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0,86976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1 793,27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1 559,71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0,86976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529,13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91.07.04-002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Вибраторы поверхностные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5,65042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8,54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68,03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91.08.04-021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1,8875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95,25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137,16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258,89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91.13.01-038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6,7346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1 043,14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1 387,38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9 343,45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6,7346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3 564,96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0,9664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623,51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0,9664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511,56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91.16.01-001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5,65042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80,85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456,84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5,65042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2 991,05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12 667,87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01.2.01.01-1026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Битум нефтяной дорожный БНД 90/130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0,002114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23 188,21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1,49</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34 550,43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73,04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53,756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2 802,84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01.7.20.08-0162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Ткань мешочная, ширина 950 мм, поверхностная плотность 190 г/м</w:t>
            </w:r>
            <w:proofErr w:type="gramStart"/>
            <w:r w:rsidRPr="00E53E13">
              <w:rPr>
                <w:rFonts w:ascii="Arial" w:eastAsia="Times New Roman" w:hAnsi="Arial" w:cs="Arial"/>
                <w:sz w:val="16"/>
                <w:szCs w:val="16"/>
                <w:lang w:eastAsia="ru-RU"/>
              </w:rPr>
              <w:t>2</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 м</w:t>
            </w:r>
            <w:proofErr w:type="gramStart"/>
            <w:r w:rsidRPr="00E53E13">
              <w:rPr>
                <w:rFonts w:ascii="Arial" w:eastAsia="Times New Roman" w:hAnsi="Arial" w:cs="Arial"/>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3,322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592,04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888,06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2 950,14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02.3.01.02-1118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Песок природный для строительных работ II класс, средний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0,00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11.1.03.06-0014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Доска обрезная лиственных пород (береза), сухая, длина 2-</w:t>
            </w:r>
            <w:r w:rsidRPr="00E53E13">
              <w:rPr>
                <w:rFonts w:ascii="Arial" w:eastAsia="Times New Roman" w:hAnsi="Arial" w:cs="Arial"/>
                <w:sz w:val="16"/>
                <w:szCs w:val="16"/>
                <w:lang w:eastAsia="ru-RU"/>
              </w:rPr>
              <w:lastRenderedPageBreak/>
              <w:t>3,75 м, все ширины, толщина 25, 32, 40 мм, сорт I</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0,07248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32 119,66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42 397,95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3 073,00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11.1.03.06-0071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0,05738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5 764,42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7 609,03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436,61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12.1.02.06-0012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Рубероид кровельный РКК-350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w:t>
            </w:r>
            <w:proofErr w:type="gramStart"/>
            <w:r w:rsidRPr="00E53E13">
              <w:rPr>
                <w:rFonts w:ascii="Arial" w:eastAsia="Times New Roman" w:hAnsi="Arial" w:cs="Arial"/>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7,58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2,28916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47,57</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72,31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165,53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14.5.04.01-0011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Мастика </w:t>
            </w:r>
            <w:proofErr w:type="spellStart"/>
            <w:r w:rsidRPr="00E53E13">
              <w:rPr>
                <w:rFonts w:ascii="Arial" w:eastAsia="Times New Roman" w:hAnsi="Arial" w:cs="Arial"/>
                <w:sz w:val="16"/>
                <w:szCs w:val="16"/>
                <w:lang w:eastAsia="ru-RU"/>
              </w:rPr>
              <w:t>бутилкаучуковая</w:t>
            </w:r>
            <w:proofErr w:type="spellEnd"/>
            <w:r w:rsidRPr="00E53E13">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39,26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43,60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1,85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3 166,71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04.1.02.03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61,608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08.4.03.03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Арматура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11.1.03.06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Щиты из досок</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w:t>
            </w:r>
            <w:proofErr w:type="gramStart"/>
            <w:r w:rsidRPr="00E53E13">
              <w:rPr>
                <w:rFonts w:ascii="Arial" w:eastAsia="Times New Roman" w:hAnsi="Arial" w:cs="Arial"/>
                <w:i/>
                <w:iCs/>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12,2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3,6844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76 001,87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50 356,25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74 527,25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67 477,38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721 875,83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218 006,50</w:t>
            </w:r>
          </w:p>
        </w:tc>
      </w:tr>
      <w:tr w:rsidR="00E53E13" w:rsidRPr="00E53E13" w:rsidTr="00B926D5">
        <w:trPr>
          <w:trHeight w:val="6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17</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ГЭСН27-06-002-18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Объем=-302 / 1000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общей толщиной 12 см ПЗ=8 (ОЗП=8; ЭМ=8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xml:space="preserve">.; ЗПМ=8; МАТ=8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ТЗ=8; ТЗМ=8)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-12,8048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-5 968,96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1-100-29</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2,9</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-12,8048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466,15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-5 968,96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-728,30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-3,28576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-1 761,28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-234,15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-85,90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91.07.04-002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Вибраторы поверхностные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-2,80256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8,54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-33,74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Автомобили бортовые, </w:t>
            </w:r>
            <w:r w:rsidRPr="00E53E13">
              <w:rPr>
                <w:rFonts w:ascii="Arial" w:eastAsia="Times New Roman" w:hAnsi="Arial" w:cs="Arial"/>
                <w:sz w:val="16"/>
                <w:szCs w:val="16"/>
                <w:lang w:eastAsia="ru-RU"/>
              </w:rPr>
              <w:lastRenderedPageBreak/>
              <w:t>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lastRenderedPageBreak/>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-0,3624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-233,82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-0,3624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-191,84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91.16.01-001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-2,80256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80,85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-226,59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-2,80256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-1 483,54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-183,83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11.1.03.06-0071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-0,02416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5 764,42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7 609,03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-183,83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04.1.02.03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-24,6432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08.4.03.03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Арматура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11.1.03.06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Щиты из досок</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w:t>
            </w:r>
            <w:proofErr w:type="gramStart"/>
            <w:r w:rsidRPr="00E53E13">
              <w:rPr>
                <w:rFonts w:ascii="Arial" w:eastAsia="Times New Roman" w:hAnsi="Arial" w:cs="Arial"/>
                <w:i/>
                <w:iCs/>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8</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-1,42544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-8 642,37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-7 730,24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-11 440,76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-10 358,52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100 800,17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-30 441,65</w:t>
            </w:r>
          </w:p>
        </w:tc>
      </w:tr>
      <w:tr w:rsidR="00E53E13" w:rsidRPr="00E53E13" w:rsidTr="00B926D5">
        <w:trPr>
          <w:trHeight w:val="6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18</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ФСБЦ-04.1.02.05-0006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36,9648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36,9648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4 742,74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11 524,86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426 014,14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Объем=61,608-24,6432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426 014,14</w:t>
            </w:r>
          </w:p>
        </w:tc>
      </w:tr>
      <w:tr w:rsidR="00E53E13" w:rsidRPr="00E53E13" w:rsidTr="00B926D5">
        <w:trPr>
          <w:trHeight w:val="78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19</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ГЭСН27-06-009-01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0,302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Объем=302 / 1000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3,4428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1 720,47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3,5</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3,4428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499,73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1 720,47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58,52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0,04832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29,42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0,02114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40,98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w:t>
            </w:r>
            <w:r w:rsidRPr="00E53E13">
              <w:rPr>
                <w:rFonts w:ascii="Arial" w:eastAsia="Times New Roman" w:hAnsi="Arial" w:cs="Arial"/>
                <w:sz w:val="16"/>
                <w:szCs w:val="16"/>
                <w:lang w:eastAsia="ru-RU"/>
              </w:rPr>
              <w:lastRenderedPageBreak/>
              <w:t xml:space="preserve">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0,02114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15,03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0,02718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17,54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0,02718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14,39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08.4.02.05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Сетка сварная из холоднотянутой проволоки 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1 808,41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1 749,89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2 589,84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Автомобильные дороги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2 344,85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22 328,15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6 743,10</w:t>
            </w:r>
          </w:p>
        </w:tc>
      </w:tr>
      <w:tr w:rsidR="00E53E13" w:rsidRPr="00E53E13" w:rsidTr="00B926D5">
        <w:trPr>
          <w:trHeight w:val="70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20</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ФСБЦ-08.4.03.03-0030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Сталь арматурная горячекатаная периодического профиля, класс A-III, диаметр 8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1,340867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1,340867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68 743,00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69 430,43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93 096,97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Объем=0,395*3394,6/1000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93 096,97</w:t>
            </w:r>
          </w:p>
        </w:tc>
      </w:tr>
      <w:tr w:rsidR="00E53E13" w:rsidRPr="00E53E13" w:rsidTr="00B926D5">
        <w:trPr>
          <w:trHeight w:val="121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ГЭСН27-07-010-01</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Устройство покрытий спортивных и детских площадок из плиток на основе резиновой крошки: на клей// Устройство бесшовного резинового покрытия толщиной 20 мм (цвет оранжевый)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3,02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Объем=302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77,3422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37 275,07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3,2</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77,3422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481,95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37 275,07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1 013,21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1,5704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831,29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1,5704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1 013,21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1,5704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831,29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7,68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0,3848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1,162096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7,68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01.7.19.18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Плитки из резиновой крошки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w:t>
            </w:r>
            <w:proofErr w:type="gramStart"/>
            <w:r w:rsidRPr="00E53E13">
              <w:rPr>
                <w:rFonts w:ascii="Arial" w:eastAsia="Times New Roman" w:hAnsi="Arial" w:cs="Arial"/>
                <w:i/>
                <w:iCs/>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306,53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14.1.05.02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Клеи полиуретановые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52,936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159,86672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lastRenderedPageBreak/>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14.4.01.17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Грунтовки полиуретановые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20,36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61,4872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39 127,25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38 106,36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/812-021.1-3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43 441,25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/774-021.1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29 341,90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37 056,42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111 910,40</w:t>
            </w:r>
          </w:p>
        </w:tc>
      </w:tr>
      <w:tr w:rsidR="00E53E13" w:rsidRPr="00E53E13" w:rsidTr="00B926D5">
        <w:trPr>
          <w:trHeight w:val="106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ФСБЦ-01.7.10.06-1010</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оранжевый// Бесшовное резиновое покрытие толщиной 20 мм  (цвет оранжевый)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4228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4228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134,58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153,42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648 659,76</w:t>
            </w:r>
          </w:p>
        </w:tc>
      </w:tr>
      <w:tr w:rsidR="00E53E13" w:rsidRPr="00E53E13" w:rsidTr="00B926D5">
        <w:trPr>
          <w:trHeight w:val="39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Объем=14*302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648 659,76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3"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247"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59"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4"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9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6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Итоги по разделу 1 Устройство покрытия площадки</w:t>
            </w:r>
            <w:proofErr w:type="gramStart"/>
            <w:r w:rsidRPr="00E53E13">
              <w:rPr>
                <w:rFonts w:ascii="Arial" w:eastAsia="Times New Roman" w:hAnsi="Arial" w:cs="Arial"/>
                <w:b/>
                <w:bCs/>
                <w:color w:val="000000"/>
                <w:sz w:val="16"/>
                <w:szCs w:val="16"/>
                <w:lang w:eastAsia="ru-RU"/>
              </w:rPr>
              <w:t xml:space="preserve"> :</w:t>
            </w:r>
            <w:proofErr w:type="gramEnd"/>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прямые затраты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1 718 826,34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рабочих</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103 821,11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53 073,09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17 004,13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1 533 077,51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Перевозка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11 850,50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2 020 309,70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2 008 459,20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103 821,11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53 073,09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17 004,13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1 533 077,51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164 023,10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137 460,26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Перевозка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11 850,50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ФОТ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120 825,24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накладные расходы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164 023,10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сметная прибыль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137 460,26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Итого по разделу 1 Устройство покрытия площадки</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2 020 309,70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w:t>
            </w:r>
            <w:proofErr w:type="spellStart"/>
            <w:r w:rsidRPr="00E53E13">
              <w:rPr>
                <w:rFonts w:ascii="Arial" w:eastAsia="Times New Roman" w:hAnsi="Arial" w:cs="Arial"/>
                <w:b/>
                <w:bCs/>
                <w:color w:val="000000"/>
                <w:sz w:val="16"/>
                <w:szCs w:val="16"/>
                <w:lang w:eastAsia="ru-RU"/>
              </w:rPr>
              <w:t>Справочно</w:t>
            </w:r>
            <w:proofErr w:type="spellEnd"/>
          </w:p>
        </w:tc>
        <w:tc>
          <w:tcPr>
            <w:tcW w:w="434"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220,7678</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27,681552</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Раздел 2. Монтаж МАФ</w:t>
            </w:r>
          </w:p>
        </w:tc>
      </w:tr>
      <w:tr w:rsidR="00E53E13" w:rsidRPr="00E53E13" w:rsidTr="00B926D5">
        <w:trPr>
          <w:trHeight w:val="127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ГЭСН46-03-001-16</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Бурение отверстий диаметром 200 мм в бетонной плите (глубиной 30 см)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отверстий</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Объем=71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22,365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11 838,91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4,0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22,365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11 838,91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1 877,53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13 289,03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1,278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824,55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1,278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676,51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91.21.20-013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20,732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33,86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50,79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1 052,98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20,732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12 612,52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265,80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5,0978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265,80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01.7.17.09-0077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Сверло кольцевое алмазное, диаметр 160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roofErr w:type="spellStart"/>
            <w:proofErr w:type="gramStart"/>
            <w:r w:rsidRPr="00E53E13">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27 271,27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25 127,94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/812-040.1-3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w:t>
            </w:r>
            <w:r w:rsidRPr="00E53E13">
              <w:rPr>
                <w:rFonts w:ascii="Arial" w:eastAsia="Times New Roman" w:hAnsi="Arial" w:cs="Arial"/>
                <w:sz w:val="16"/>
                <w:szCs w:val="16"/>
                <w:lang w:eastAsia="ru-RU"/>
              </w:rPr>
              <w:lastRenderedPageBreak/>
              <w:t>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26 133,06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14 825,48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96 098,32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68 229,81</w:t>
            </w:r>
          </w:p>
        </w:tc>
      </w:tr>
      <w:tr w:rsidR="00E53E13" w:rsidRPr="00E53E13" w:rsidTr="00B926D5">
        <w:trPr>
          <w:trHeight w:val="8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ГЭСН46-03-001-32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отверстий</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0,71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Объем=71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глубиной 300мм ПЗ=10 (ОЗП=10; ЭМ=10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xml:space="preserve">.; ЗПМ=10; МАТ=10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ТЗ=10; ТЗМ=10)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16,472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8 719,45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4,0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16,472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8 719,45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533,70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10,508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6 392,65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91.21.20-013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10,508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33,86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50,79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533,70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10,508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6 392,65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132,90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2,5489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132,90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П</w:t>
            </w:r>
            <w:proofErr w:type="gramStart"/>
            <w:r w:rsidRPr="00E53E13">
              <w:rPr>
                <w:rFonts w:ascii="Arial" w:eastAsia="Times New Roman" w:hAnsi="Arial" w:cs="Arial"/>
                <w:i/>
                <w:iCs/>
                <w:sz w:val="16"/>
                <w:szCs w:val="16"/>
                <w:lang w:eastAsia="ru-RU"/>
              </w:rPr>
              <w:t>,Н</w:t>
            </w:r>
            <w:proofErr w:type="gramEnd"/>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01.7.17.09-0077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Сверло кольцевое алмазное, диаметр 160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roofErr w:type="spellStart"/>
            <w:proofErr w:type="gramStart"/>
            <w:r w:rsidRPr="00E53E13">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10</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15 778,70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15 112,10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/812-040.1-3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15 716,58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СП Работы по реконструкции зданий и </w:t>
            </w:r>
            <w:r w:rsidRPr="00E53E13">
              <w:rPr>
                <w:rFonts w:ascii="Arial" w:eastAsia="Times New Roman" w:hAnsi="Arial" w:cs="Arial"/>
                <w:sz w:val="16"/>
                <w:szCs w:val="16"/>
                <w:lang w:eastAsia="ru-RU"/>
              </w:rPr>
              <w:lastRenderedPageBreak/>
              <w:t>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8 916,14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56 917,49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40 411,42</w:t>
            </w:r>
          </w:p>
        </w:tc>
      </w:tr>
      <w:tr w:rsidR="00E53E13" w:rsidRPr="00E53E13" w:rsidTr="00B926D5">
        <w:trPr>
          <w:trHeight w:val="103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25</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ГЭСНм37-01-001-03</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 Сборка и установка качели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9 354,53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505,65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9 354,53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809,22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221,30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91.05.06-007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гусеничном ходу, грузоподъемность 25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1 703,30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2 452,75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122,64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35,55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91.05.08-007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пневмоколесном ходу, грузоподъемность 30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1 761,85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2 730,87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573,48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4-100-070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7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758,48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159,28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32,26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26,47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91.17.04-233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79,78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751,50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176,54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01.3.02.09-0022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41,38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17,13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154,81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541,84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11 136,55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25.1</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421/</w:t>
            </w:r>
            <w:proofErr w:type="gramStart"/>
            <w:r w:rsidRPr="00E53E13">
              <w:rPr>
                <w:rFonts w:ascii="Arial" w:eastAsia="Times New Roman" w:hAnsi="Arial" w:cs="Arial"/>
                <w:sz w:val="16"/>
                <w:szCs w:val="16"/>
                <w:lang w:eastAsia="ru-RU"/>
              </w:rPr>
              <w:t>пр</w:t>
            </w:r>
            <w:proofErr w:type="gramEnd"/>
            <w:r w:rsidRPr="00E53E13">
              <w:rPr>
                <w:rFonts w:ascii="Arial" w:eastAsia="Times New Roman" w:hAnsi="Arial" w:cs="Arial"/>
                <w:sz w:val="16"/>
                <w:szCs w:val="16"/>
                <w:lang w:eastAsia="ru-RU"/>
              </w:rPr>
              <w:t>_2020_п.75_пп.а</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187,09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9 575,83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/812-079.0-3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8 905,52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/774-079.0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4 692,16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24 921,32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24 921,32</w:t>
            </w:r>
          </w:p>
        </w:tc>
      </w:tr>
      <w:tr w:rsidR="00E53E13" w:rsidRPr="00E53E13" w:rsidTr="00B926D5">
        <w:trPr>
          <w:trHeight w:val="85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26</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Качели маятниковые </w:t>
            </w:r>
            <w:proofErr w:type="spellStart"/>
            <w:r w:rsidRPr="00E53E13">
              <w:rPr>
                <w:rFonts w:ascii="Arial" w:eastAsia="Times New Roman" w:hAnsi="Arial" w:cs="Arial"/>
                <w:b/>
                <w:bCs/>
                <w:color w:val="000000"/>
                <w:sz w:val="16"/>
                <w:szCs w:val="16"/>
                <w:lang w:eastAsia="ru-RU"/>
              </w:rPr>
              <w:t>Оптима</w:t>
            </w:r>
            <w:proofErr w:type="spellEnd"/>
            <w:r w:rsidRPr="00E53E13">
              <w:rPr>
                <w:rFonts w:ascii="Arial" w:eastAsia="Times New Roman" w:hAnsi="Arial" w:cs="Arial"/>
                <w:b/>
                <w:bCs/>
                <w:color w:val="000000"/>
                <w:sz w:val="16"/>
                <w:szCs w:val="16"/>
                <w:lang w:eastAsia="ru-RU"/>
              </w:rPr>
              <w:t xml:space="preserve"> К-32/33м с цепными подвесами "Гнездо" и Тип-2</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160 458,33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160 458,33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Цена=192550,00/1,2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160 458,33</w:t>
            </w:r>
          </w:p>
        </w:tc>
      </w:tr>
      <w:tr w:rsidR="00E53E13" w:rsidRPr="00E53E13" w:rsidTr="00B926D5">
        <w:trPr>
          <w:trHeight w:val="73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27</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ГЭСН10-02-045-01</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Сборка: веранд// Сборка и установка детского игрового комплекса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0,066424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0,066424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Объем=(3,04*2,185)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14,480432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7 236,31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3,5</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14,480432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499,73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7 236,31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862,22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0,7412919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446,36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4,47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0,2969153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575,51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4,47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0,2969153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211,13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6,69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0,4443766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286,71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6,69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0,4443766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235,23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940,99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01.2.03.03-0107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Мастика битумно-масляная МБ-50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0,208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0,0138162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30 195,36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46 802,81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646,64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2,232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0,1482584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0,98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01.7.15.06-0111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Гвозди строительные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0,0034208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70 296,20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85 761,36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293,37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9 485,88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7 682,67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/812-010.0-3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Деревянные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8 374,11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/774-010.0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Деревянные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4 225,47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332 492,17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22 085,46</w:t>
            </w:r>
          </w:p>
        </w:tc>
      </w:tr>
      <w:tr w:rsidR="00E53E13" w:rsidRPr="00E53E13" w:rsidTr="00B926D5">
        <w:trPr>
          <w:trHeight w:val="72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Песочный дворик </w:t>
            </w:r>
            <w:proofErr w:type="spellStart"/>
            <w:r w:rsidRPr="00E53E13">
              <w:rPr>
                <w:rFonts w:ascii="Arial" w:eastAsia="Times New Roman" w:hAnsi="Arial" w:cs="Arial"/>
                <w:b/>
                <w:bCs/>
                <w:color w:val="000000"/>
                <w:sz w:val="16"/>
                <w:szCs w:val="16"/>
                <w:lang w:eastAsia="ru-RU"/>
              </w:rPr>
              <w:t>Industrial</w:t>
            </w:r>
            <w:proofErr w:type="spellEnd"/>
            <w:r w:rsidRPr="00E53E13">
              <w:rPr>
                <w:rFonts w:ascii="Arial" w:eastAsia="Times New Roman" w:hAnsi="Arial" w:cs="Arial"/>
                <w:b/>
                <w:bCs/>
                <w:color w:val="000000"/>
                <w:sz w:val="16"/>
                <w:szCs w:val="16"/>
                <w:lang w:eastAsia="ru-RU"/>
              </w:rPr>
              <w:t xml:space="preserve"> ПЕ-100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230 858,33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230 858,33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Цена=277030,00/1,2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230 858,33</w:t>
            </w:r>
          </w:p>
        </w:tc>
      </w:tr>
      <w:tr w:rsidR="00E53E13" w:rsidRPr="00E53E13" w:rsidTr="00B926D5">
        <w:trPr>
          <w:trHeight w:val="75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29</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ГЭСНм37-01-001-04</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19,7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9 961,31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19,7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19,7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505,65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9 961,31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1 844,50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578,73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91.05.06-007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гусеничном ходу, грузоподъемность 25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1 703,30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2 452,75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686,77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199,10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91.05.08-007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пневмоколесном ходу, грузоподъемность 30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1 761,85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2 730,87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928,50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4-100-070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7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758,48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257,88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148,39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121,75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91.17.04-233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79,78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1 011,54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176,54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01.3.02.09-0022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41,38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17,13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154,81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541,84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08.1.02.11-0023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Поковки простые строительные (скобы, закрепы, хомуты), масса до 1,6 кг</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122,66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130,02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260,04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13 396,08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29.1</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421/</w:t>
            </w:r>
            <w:proofErr w:type="gramStart"/>
            <w:r w:rsidRPr="00E53E13">
              <w:rPr>
                <w:rFonts w:ascii="Arial" w:eastAsia="Times New Roman" w:hAnsi="Arial" w:cs="Arial"/>
                <w:sz w:val="16"/>
                <w:szCs w:val="16"/>
                <w:lang w:eastAsia="ru-RU"/>
              </w:rPr>
              <w:t>пр</w:t>
            </w:r>
            <w:proofErr w:type="gramEnd"/>
            <w:r w:rsidRPr="00E53E13">
              <w:rPr>
                <w:rFonts w:ascii="Arial" w:eastAsia="Times New Roman" w:hAnsi="Arial" w:cs="Arial"/>
                <w:sz w:val="16"/>
                <w:szCs w:val="16"/>
                <w:lang w:eastAsia="ru-RU"/>
              </w:rPr>
              <w:t>_2020_п.75_пп.а</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199,23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10 540,04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/812-079.0-3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9 802,24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/774-079.0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5 164,62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28 562,17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28 562,17</w:t>
            </w:r>
          </w:p>
        </w:tc>
      </w:tr>
      <w:tr w:rsidR="00E53E13" w:rsidRPr="00E53E13" w:rsidTr="00B926D5">
        <w:trPr>
          <w:trHeight w:val="66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30</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Игровой комплекс </w:t>
            </w:r>
            <w:proofErr w:type="spellStart"/>
            <w:r w:rsidRPr="00E53E13">
              <w:rPr>
                <w:rFonts w:ascii="Arial" w:eastAsia="Times New Roman" w:hAnsi="Arial" w:cs="Arial"/>
                <w:b/>
                <w:bCs/>
                <w:color w:val="000000"/>
                <w:sz w:val="16"/>
                <w:szCs w:val="16"/>
                <w:lang w:eastAsia="ru-RU"/>
              </w:rPr>
              <w:t>Оптима</w:t>
            </w:r>
            <w:proofErr w:type="spellEnd"/>
            <w:r w:rsidRPr="00E53E13">
              <w:rPr>
                <w:rFonts w:ascii="Arial" w:eastAsia="Times New Roman" w:hAnsi="Arial" w:cs="Arial"/>
                <w:b/>
                <w:bCs/>
                <w:color w:val="000000"/>
                <w:sz w:val="16"/>
                <w:szCs w:val="16"/>
                <w:lang w:eastAsia="ru-RU"/>
              </w:rPr>
              <w:t xml:space="preserve"> МГМ-203/1</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313 658,33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313 658,33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Цена=376390,00/1,2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313 658,33</w:t>
            </w:r>
          </w:p>
        </w:tc>
      </w:tr>
      <w:tr w:rsidR="00E53E13" w:rsidRPr="00E53E13" w:rsidTr="00B926D5">
        <w:trPr>
          <w:trHeight w:val="103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ГЭСНм37-01-001-02</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0,05 т// Сборка и установка </w:t>
            </w:r>
            <w:proofErr w:type="gramStart"/>
            <w:r w:rsidRPr="00E53E13">
              <w:rPr>
                <w:rFonts w:ascii="Arial" w:eastAsia="Times New Roman" w:hAnsi="Arial" w:cs="Arial"/>
                <w:b/>
                <w:bCs/>
                <w:color w:val="000000"/>
                <w:sz w:val="16"/>
                <w:szCs w:val="16"/>
                <w:lang w:eastAsia="ru-RU"/>
              </w:rPr>
              <w:t>качалки-балансир</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17 900,01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505,65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17 900,01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226,21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2,12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91.17.04-233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159,57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1 503,00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353,08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01.3.02.09-0022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41,38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31,98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5,184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34,27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154,81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1 083,67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19 682,16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31.1</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421/</w:t>
            </w:r>
            <w:proofErr w:type="gramStart"/>
            <w:r w:rsidRPr="00E53E13">
              <w:rPr>
                <w:rFonts w:ascii="Arial" w:eastAsia="Times New Roman" w:hAnsi="Arial" w:cs="Arial"/>
                <w:sz w:val="16"/>
                <w:szCs w:val="16"/>
                <w:lang w:eastAsia="ru-RU"/>
              </w:rPr>
              <w:t>пр</w:t>
            </w:r>
            <w:proofErr w:type="gramEnd"/>
            <w:r w:rsidRPr="00E53E13">
              <w:rPr>
                <w:rFonts w:ascii="Arial" w:eastAsia="Times New Roman" w:hAnsi="Arial" w:cs="Arial"/>
                <w:sz w:val="16"/>
                <w:szCs w:val="16"/>
                <w:lang w:eastAsia="ru-RU"/>
              </w:rPr>
              <w:t>_2020_п.75_пп.а</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358,00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17 952,95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/812-079.0-3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16 696,24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/774-079.0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8 796,95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22 766,68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45 533,35</w:t>
            </w:r>
          </w:p>
        </w:tc>
      </w:tr>
      <w:tr w:rsidR="00E53E13" w:rsidRPr="00E53E13" w:rsidTr="00B926D5">
        <w:trPr>
          <w:trHeight w:val="51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32</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roofErr w:type="gramStart"/>
            <w:r w:rsidRPr="00E53E13">
              <w:rPr>
                <w:rFonts w:ascii="Arial" w:eastAsia="Times New Roman" w:hAnsi="Arial" w:cs="Arial"/>
                <w:b/>
                <w:bCs/>
                <w:color w:val="000000"/>
                <w:sz w:val="16"/>
                <w:szCs w:val="16"/>
                <w:lang w:eastAsia="ru-RU"/>
              </w:rPr>
              <w:t>Качели-балансир</w:t>
            </w:r>
            <w:proofErr w:type="gramEnd"/>
            <w:r w:rsidRPr="00E53E13">
              <w:rPr>
                <w:rFonts w:ascii="Arial" w:eastAsia="Times New Roman" w:hAnsi="Arial" w:cs="Arial"/>
                <w:b/>
                <w:bCs/>
                <w:color w:val="000000"/>
                <w:sz w:val="16"/>
                <w:szCs w:val="16"/>
                <w:lang w:eastAsia="ru-RU"/>
              </w:rPr>
              <w:t xml:space="preserve"> К-20/2.1</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54 308,33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108 616,66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Цена=65170,00/1,2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108 616,66</w:t>
            </w:r>
          </w:p>
        </w:tc>
      </w:tr>
      <w:tr w:rsidR="00E53E13" w:rsidRPr="00E53E13" w:rsidTr="00B926D5">
        <w:trPr>
          <w:trHeight w:val="114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33</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ГЭСНм37-01-001-03</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т//Сборка и установка карусели и спортивного комплекса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18 709,05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505,65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18 709,05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1 618,46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442,61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91.05.06-007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гусеничном ходу, грузоподъемность 25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1 703,30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2 452,75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245,28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91.05.08-007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пневмоколесном ходу, грузоподъемность 30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1 761,85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2 730,87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1 146,97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4-100-070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7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758,48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318,56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2,12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91.17.04-233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159,57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1 503,00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353,08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01.3.02.09-0022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41,38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31,98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5,184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34,27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148,86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154,81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1 083,67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22 273,12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33.1</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421/</w:t>
            </w:r>
            <w:proofErr w:type="gramStart"/>
            <w:r w:rsidRPr="00E53E13">
              <w:rPr>
                <w:rFonts w:ascii="Arial" w:eastAsia="Times New Roman" w:hAnsi="Arial" w:cs="Arial"/>
                <w:sz w:val="16"/>
                <w:szCs w:val="16"/>
                <w:lang w:eastAsia="ru-RU"/>
              </w:rPr>
              <w:t>пр</w:t>
            </w:r>
            <w:proofErr w:type="gramEnd"/>
            <w:r w:rsidRPr="00E53E13">
              <w:rPr>
                <w:rFonts w:ascii="Arial" w:eastAsia="Times New Roman" w:hAnsi="Arial" w:cs="Arial"/>
                <w:sz w:val="16"/>
                <w:szCs w:val="16"/>
                <w:lang w:eastAsia="ru-RU"/>
              </w:rPr>
              <w:t>_2020_п.75_пп.а</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374,18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19 151,66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/812-079.0-3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17 811,04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/774-079.0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9 384,31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24 921,33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49 842,65</w:t>
            </w:r>
          </w:p>
        </w:tc>
      </w:tr>
      <w:tr w:rsidR="00E53E13" w:rsidRPr="00E53E13" w:rsidTr="00B926D5">
        <w:trPr>
          <w:trHeight w:val="75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34</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Карусель </w:t>
            </w:r>
            <w:proofErr w:type="spellStart"/>
            <w:r w:rsidRPr="00E53E13">
              <w:rPr>
                <w:rFonts w:ascii="Arial" w:eastAsia="Times New Roman" w:hAnsi="Arial" w:cs="Arial"/>
                <w:b/>
                <w:bCs/>
                <w:color w:val="000000"/>
                <w:sz w:val="16"/>
                <w:szCs w:val="16"/>
                <w:lang w:eastAsia="ru-RU"/>
              </w:rPr>
              <w:t>Оптима</w:t>
            </w:r>
            <w:proofErr w:type="spellEnd"/>
            <w:r w:rsidRPr="00E53E13">
              <w:rPr>
                <w:rFonts w:ascii="Arial" w:eastAsia="Times New Roman" w:hAnsi="Arial" w:cs="Arial"/>
                <w:b/>
                <w:bCs/>
                <w:color w:val="000000"/>
                <w:sz w:val="16"/>
                <w:szCs w:val="16"/>
                <w:lang w:eastAsia="ru-RU"/>
              </w:rPr>
              <w:t xml:space="preserve"> К-24</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75 050,00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75 050,00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Цена=90060,00/1,2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75 050,00</w:t>
            </w:r>
          </w:p>
        </w:tc>
      </w:tr>
      <w:tr w:rsidR="00E53E13" w:rsidRPr="00E53E13" w:rsidTr="00B926D5">
        <w:trPr>
          <w:trHeight w:val="61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35</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Спортивный комплекс </w:t>
            </w:r>
            <w:proofErr w:type="spellStart"/>
            <w:r w:rsidRPr="00E53E13">
              <w:rPr>
                <w:rFonts w:ascii="Arial" w:eastAsia="Times New Roman" w:hAnsi="Arial" w:cs="Arial"/>
                <w:b/>
                <w:bCs/>
                <w:color w:val="000000"/>
                <w:sz w:val="16"/>
                <w:szCs w:val="16"/>
                <w:lang w:eastAsia="ru-RU"/>
              </w:rPr>
              <w:t>Оптима</w:t>
            </w:r>
            <w:proofErr w:type="spellEnd"/>
            <w:r w:rsidRPr="00E53E13">
              <w:rPr>
                <w:rFonts w:ascii="Arial" w:eastAsia="Times New Roman" w:hAnsi="Arial" w:cs="Arial"/>
                <w:b/>
                <w:bCs/>
                <w:color w:val="000000"/>
                <w:sz w:val="16"/>
                <w:szCs w:val="16"/>
                <w:lang w:eastAsia="ru-RU"/>
              </w:rPr>
              <w:t xml:space="preserve"> ТМ-31д</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60 041,67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60 041,67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Цена=72050,00/1,2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60 041,67</w:t>
            </w:r>
          </w:p>
        </w:tc>
      </w:tr>
      <w:tr w:rsidR="00E53E13" w:rsidRPr="00E53E13" w:rsidTr="00B926D5">
        <w:trPr>
          <w:trHeight w:val="78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36</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ГЭСН46-05-008-03</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 мелких металлоконструкций массой до 10 кг // Монтаж скамеек и урн</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0,192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0,192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Объем=(39*4/1000)+(12*3/1000)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16,26048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8 222,11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3,6</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84,69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16,26048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505,65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8 222,11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138,33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66,06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80,52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0,1248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66,06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91.17.04-233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9,51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1,82592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31,66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57,81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280,34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01.7.03.04-0001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Электроэнергия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gramStart"/>
            <w:r w:rsidRPr="00E53E13">
              <w:rPr>
                <w:rFonts w:ascii="Arial" w:eastAsia="Times New Roman" w:hAnsi="Arial" w:cs="Arial"/>
                <w:sz w:val="16"/>
                <w:szCs w:val="16"/>
                <w:lang w:eastAsia="ru-RU"/>
              </w:rPr>
              <w:t>кВт-ч</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21,51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4,12992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27,30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01.7.11.07-0227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1,5552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155,63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161,86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251,72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08.3.03.06-0002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Проволока горячекатаная в мотках, диаметр 6,3-6,5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0,0000192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60 258,20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68 694,35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07.2.07.13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Конструкции металлические мелкие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0,192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8 706,84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8 288,17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/812-040.1-3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8 619,70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4 890,02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115 711,25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22 216,56</w:t>
            </w:r>
          </w:p>
        </w:tc>
      </w:tr>
      <w:tr w:rsidR="00E53E13" w:rsidRPr="00E53E13" w:rsidTr="00B926D5">
        <w:trPr>
          <w:trHeight w:val="64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37</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Скамейка на металлическом каркасе С-1</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18 604,17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74 416,68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Цена=22325,00/1,2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74 416,68</w:t>
            </w:r>
          </w:p>
        </w:tc>
      </w:tr>
      <w:tr w:rsidR="00E53E13" w:rsidRPr="00E53E13" w:rsidTr="00B926D5">
        <w:trPr>
          <w:trHeight w:val="67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38</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Урна для мусора У-15м (с вставками)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11 925,00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35 775,00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Цена=14310,00/1,2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35 775,00</w:t>
            </w:r>
          </w:p>
        </w:tc>
      </w:tr>
      <w:tr w:rsidR="00E53E13" w:rsidRPr="00E53E13" w:rsidTr="00B926D5">
        <w:trPr>
          <w:trHeight w:val="58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39</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Стоимость доставки МАФ до </w:t>
            </w:r>
            <w:proofErr w:type="spellStart"/>
            <w:r w:rsidRPr="00E53E13">
              <w:rPr>
                <w:rFonts w:ascii="Arial" w:eastAsia="Times New Roman" w:hAnsi="Arial" w:cs="Arial"/>
                <w:b/>
                <w:bCs/>
                <w:color w:val="000000"/>
                <w:sz w:val="16"/>
                <w:szCs w:val="16"/>
                <w:lang w:eastAsia="ru-RU"/>
              </w:rPr>
              <w:t>г</w:t>
            </w:r>
            <w:proofErr w:type="gramStart"/>
            <w:r w:rsidRPr="00E53E13">
              <w:rPr>
                <w:rFonts w:ascii="Arial" w:eastAsia="Times New Roman" w:hAnsi="Arial" w:cs="Arial"/>
                <w:b/>
                <w:bCs/>
                <w:color w:val="000000"/>
                <w:sz w:val="16"/>
                <w:szCs w:val="16"/>
                <w:lang w:eastAsia="ru-RU"/>
              </w:rPr>
              <w:t>.Ю</w:t>
            </w:r>
            <w:proofErr w:type="gramEnd"/>
            <w:r w:rsidRPr="00E53E13">
              <w:rPr>
                <w:rFonts w:ascii="Arial" w:eastAsia="Times New Roman" w:hAnsi="Arial" w:cs="Arial"/>
                <w:b/>
                <w:bCs/>
                <w:color w:val="000000"/>
                <w:sz w:val="16"/>
                <w:szCs w:val="16"/>
                <w:lang w:eastAsia="ru-RU"/>
              </w:rPr>
              <w:t>горск</w:t>
            </w:r>
            <w:proofErr w:type="spell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58 333,33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58 333,33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(Отдельные виды затрат, относимые на стоимость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Цена=70000,00/1,2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58 333,33</w:t>
            </w:r>
          </w:p>
        </w:tc>
      </w:tr>
      <w:tr w:rsidR="00E53E13" w:rsidRPr="00E53E13" w:rsidTr="00B926D5">
        <w:trPr>
          <w:trHeight w:val="76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40</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ГЭСН06-01-001-01</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Устройство бетонной подготовки// Бетонирование стоек</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0,01161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0,01161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Объем=(0,3*0,3*0,3*43)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1,56735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674,89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1,56735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430,59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674,89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248,39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0,2103732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149,34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91.05.01-017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башенные, грузоподъемность 8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0,20898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1 180,31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246,66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0,20898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148,60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91.07.04-002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Вибраторы поверхностные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0,0688473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8,54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0,0013932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0,90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0,0013932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0,74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45,00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0,0203175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01.7.07.12-0024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Пленка полиэтиленовая, толщина 0,15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w:t>
            </w:r>
            <w:proofErr w:type="gramStart"/>
            <w:r w:rsidRPr="00E53E13">
              <w:rPr>
                <w:rFonts w:ascii="Arial" w:eastAsia="Times New Roman" w:hAnsi="Arial" w:cs="Arial"/>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250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2,9025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12,83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1,18</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43,94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04.1.02.05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Смеси бетонные тяжелого бетона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102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1,18422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1 117,62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824,23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/812-006.0-3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848,96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СП Бетонные и железобетонные </w:t>
            </w:r>
            <w:r w:rsidRPr="00E53E13">
              <w:rPr>
                <w:rFonts w:ascii="Arial" w:eastAsia="Times New Roman" w:hAnsi="Arial" w:cs="Arial"/>
                <w:sz w:val="16"/>
                <w:szCs w:val="16"/>
                <w:lang w:eastAsia="ru-RU"/>
              </w:rPr>
              <w:lastRenderedPageBreak/>
              <w:t>монолитные конструкции и работы в строительстве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478,05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210 562,45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2 444,63</w:t>
            </w:r>
          </w:p>
        </w:tc>
      </w:tr>
      <w:tr w:rsidR="00E53E13" w:rsidRPr="00E53E13" w:rsidTr="00B926D5">
        <w:trPr>
          <w:trHeight w:val="61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ФСБЦ-04.1.02.05-0006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1,18422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1,18422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4 742,74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11 524,86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13 647,97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13 647,97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3"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247"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59"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4"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9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6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Итоги по разделу 2 Монтаж МАФ</w:t>
            </w:r>
            <w:proofErr w:type="gramStart"/>
            <w:r w:rsidRPr="00E53E13">
              <w:rPr>
                <w:rFonts w:ascii="Arial" w:eastAsia="Times New Roman" w:hAnsi="Arial" w:cs="Arial"/>
                <w:b/>
                <w:bCs/>
                <w:color w:val="000000"/>
                <w:sz w:val="16"/>
                <w:szCs w:val="16"/>
                <w:lang w:eastAsia="ru-RU"/>
              </w:rPr>
              <w:t xml:space="preserve"> :</w:t>
            </w:r>
            <w:proofErr w:type="gramEnd"/>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прямые затраты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1 260 823,02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рабочих</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92 616,57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8 158,56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21 639,02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1 138 408,87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1 286 244,18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36 691,67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3 660,17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20 343,44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1 132 521,33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59 692,41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33 335,16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Монтажные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148 859,49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55 924,90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4 498,39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1 295,58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5 887,54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53 215,04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28 038,04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ФОТ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114 255,59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накладные расходы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112 907,45</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сметная прибыль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61 373,20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Итого по разделу 2 Монтаж МАФ</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1 435 103,67</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w:t>
            </w:r>
            <w:proofErr w:type="spellStart"/>
            <w:r w:rsidRPr="00E53E13">
              <w:rPr>
                <w:rFonts w:ascii="Arial" w:eastAsia="Times New Roman" w:hAnsi="Arial" w:cs="Arial"/>
                <w:b/>
                <w:bCs/>
                <w:color w:val="000000"/>
                <w:sz w:val="16"/>
                <w:szCs w:val="16"/>
                <w:lang w:eastAsia="ru-RU"/>
              </w:rPr>
              <w:t>Справочно</w:t>
            </w:r>
            <w:proofErr w:type="spellEnd"/>
          </w:p>
        </w:tc>
        <w:tc>
          <w:tcPr>
            <w:tcW w:w="434"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181,745262</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35,4744651</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Раздел 3. Устройство ограждения площадки</w:t>
            </w:r>
          </w:p>
        </w:tc>
      </w:tr>
      <w:tr w:rsidR="00E53E13" w:rsidRPr="00E53E13" w:rsidTr="00B926D5">
        <w:trPr>
          <w:trHeight w:val="79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42</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ГЭСН09-08-001-01</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100 </w:t>
            </w: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Объем=43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15,3252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7 204,38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3,0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35,64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15,3252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470,10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7 204,38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15 466,58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9,6664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5 853,13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91.04.01-031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4,6999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2 073,31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9 744,35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10,93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4,6999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2 859,23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91.14.01-003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Автобетоносмесители</w:t>
            </w:r>
            <w:proofErr w:type="spellEnd"/>
            <w:r w:rsidRPr="00E53E13">
              <w:rPr>
                <w:rFonts w:ascii="Arial" w:eastAsia="Times New Roman" w:hAnsi="Arial" w:cs="Arial"/>
                <w:sz w:val="16"/>
                <w:szCs w:val="16"/>
                <w:lang w:eastAsia="ru-RU"/>
              </w:rPr>
              <w:t>, объем барабана 6 м3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4,6182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1 190,40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5 497,51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4-100-050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10,74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4,6182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608,36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2 809,53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0,3483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224,72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0,3483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184,37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04.1.02.05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Смеси бетонные тяжелого бетона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6,34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2,7262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07.2.07.11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Стойки металлические опорные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roofErr w:type="spellStart"/>
            <w:proofErr w:type="gramStart"/>
            <w:r w:rsidRPr="00E53E13">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100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43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28 524,09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13 057,51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/812-009.0-3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Строительные металлические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12 274,06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/774-009.0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Строительные металлические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8 095,66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113 706,53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48 893,81</w:t>
            </w:r>
          </w:p>
        </w:tc>
      </w:tr>
      <w:tr w:rsidR="00E53E13" w:rsidRPr="00E53E13" w:rsidTr="00B926D5">
        <w:trPr>
          <w:trHeight w:val="67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43</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ФСБЦ-04.1.02.05-0006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0,66882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0,66882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4 742,74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11 524,86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7 708,06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7 708,06</w:t>
            </w:r>
          </w:p>
        </w:tc>
      </w:tr>
      <w:tr w:rsidR="00E53E13" w:rsidRPr="00E53E13" w:rsidTr="00B926D5">
        <w:trPr>
          <w:trHeight w:val="81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44</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ФСБЦ-23.5.02.02-0033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Трубы стальные электросварные </w:t>
            </w:r>
            <w:proofErr w:type="spellStart"/>
            <w:r w:rsidRPr="00E53E13">
              <w:rPr>
                <w:rFonts w:ascii="Arial" w:eastAsia="Times New Roman" w:hAnsi="Arial" w:cs="Arial"/>
                <w:b/>
                <w:bCs/>
                <w:color w:val="000000"/>
                <w:sz w:val="16"/>
                <w:szCs w:val="16"/>
                <w:lang w:eastAsia="ru-RU"/>
              </w:rPr>
              <w:t>прямошовные</w:t>
            </w:r>
            <w:proofErr w:type="spellEnd"/>
            <w:r w:rsidRPr="00E53E13">
              <w:rPr>
                <w:rFonts w:ascii="Arial" w:eastAsia="Times New Roman" w:hAnsi="Arial" w:cs="Arial"/>
                <w:b/>
                <w:bCs/>
                <w:color w:val="000000"/>
                <w:sz w:val="16"/>
                <w:szCs w:val="16"/>
                <w:lang w:eastAsia="ru-RU"/>
              </w:rPr>
              <w:t xml:space="preserve"> из стали марок Ст</w:t>
            </w:r>
            <w:proofErr w:type="gramStart"/>
            <w:r w:rsidRPr="00E53E13">
              <w:rPr>
                <w:rFonts w:ascii="Arial" w:eastAsia="Times New Roman" w:hAnsi="Arial" w:cs="Arial"/>
                <w:b/>
                <w:bCs/>
                <w:color w:val="000000"/>
                <w:sz w:val="16"/>
                <w:szCs w:val="16"/>
                <w:lang w:eastAsia="ru-RU"/>
              </w:rPr>
              <w:t>2</w:t>
            </w:r>
            <w:proofErr w:type="gramEnd"/>
            <w:r w:rsidRPr="00E53E13">
              <w:rPr>
                <w:rFonts w:ascii="Arial" w:eastAsia="Times New Roman" w:hAnsi="Arial" w:cs="Arial"/>
                <w:b/>
                <w:bCs/>
                <w:color w:val="000000"/>
                <w:sz w:val="16"/>
                <w:szCs w:val="16"/>
                <w:lang w:eastAsia="ru-RU"/>
              </w:rPr>
              <w:t xml:space="preserve">, 10, </w:t>
            </w:r>
            <w:r w:rsidRPr="00E53E13">
              <w:rPr>
                <w:rFonts w:ascii="Arial" w:eastAsia="Times New Roman" w:hAnsi="Arial" w:cs="Arial"/>
                <w:b/>
                <w:bCs/>
                <w:color w:val="000000"/>
                <w:sz w:val="16"/>
                <w:szCs w:val="16"/>
                <w:lang w:eastAsia="ru-RU"/>
              </w:rPr>
              <w:lastRenderedPageBreak/>
              <w:t>наружный диаметр 57 мм, толщина стенки 3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м</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43</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225,92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1,09</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246,25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10 588,75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10 588,75</w:t>
            </w:r>
          </w:p>
        </w:tc>
      </w:tr>
      <w:tr w:rsidR="00E53E13" w:rsidRPr="00E53E13" w:rsidTr="00B926D5">
        <w:trPr>
          <w:trHeight w:val="9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45</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ГЭСН09-06-024-10</w:t>
            </w:r>
            <w:r w:rsidRPr="00E53E13">
              <w:rPr>
                <w:rFonts w:ascii="Arial" w:eastAsia="Times New Roman" w:hAnsi="Arial" w:cs="Arial"/>
                <w:b/>
                <w:bCs/>
                <w:color w:val="000000"/>
                <w:sz w:val="16"/>
                <w:szCs w:val="16"/>
                <w:lang w:eastAsia="ru-RU"/>
              </w:rPr>
              <w:br/>
              <w:t>применительно</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Монтаж: лестниц, площадок, ограждений, панелей и дверок с теплоизоляционной обшивкой// Монтаж секций ограждения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0,468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0,468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Объем=12*39/1000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16,4268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8 695,53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4,0</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35,1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16,4268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8 695,53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910,24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0,38376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238,86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91.05.05-015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0,19656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1 938,31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380,99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4-100-060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0,19656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711,07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139,77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91.06.03-055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Лебедки электрические тяговым усилием 19,62 кН (2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8,7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4,0716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18,53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75,45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91.14.02-001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0,1872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477,92</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645,19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120,78</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0,1872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99,09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1,92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0,89856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6,33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91.17.04-171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E53E13">
              <w:rPr>
                <w:rFonts w:ascii="Arial" w:eastAsia="Times New Roman" w:hAnsi="Arial" w:cs="Arial"/>
                <w:sz w:val="16"/>
                <w:szCs w:val="16"/>
                <w:lang w:eastAsia="ru-RU"/>
              </w:rPr>
              <w:t xml:space="preserve"> А</w:t>
            </w:r>
            <w:proofErr w:type="gramEnd"/>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9,46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4,42728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73,79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326,69</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766,51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01.3.02.08-0001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0,7956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114,64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126,10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100,33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01.3.02.09-0022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0,51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0,23868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41,38</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1,61</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66,62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15,90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01.7.11.07-0227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155,63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161,86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454,50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01.7.15.03-0042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Болты с гайками и шайбами строительные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0,01404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174,93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1,17</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204,67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2,87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01.7.15.06-0111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Гвозди строительные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0,0000047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70 296,20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1,22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85 761,36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0,40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01.7.20.08-0071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Канат пеньковый </w:t>
            </w:r>
            <w:proofErr w:type="gramStart"/>
            <w:r w:rsidRPr="00E53E13">
              <w:rPr>
                <w:rFonts w:ascii="Arial" w:eastAsia="Times New Roman" w:hAnsi="Arial" w:cs="Arial"/>
                <w:sz w:val="16"/>
                <w:szCs w:val="16"/>
                <w:lang w:eastAsia="ru-RU"/>
              </w:rPr>
              <w:t>тросовой</w:t>
            </w:r>
            <w:proofErr w:type="gramEnd"/>
            <w:r w:rsidRPr="00E53E13">
              <w:rPr>
                <w:rFonts w:ascii="Arial" w:eastAsia="Times New Roman" w:hAnsi="Arial" w:cs="Arial"/>
                <w:sz w:val="16"/>
                <w:szCs w:val="16"/>
                <w:lang w:eastAsia="ru-RU"/>
              </w:rPr>
              <w:t xml:space="preserve"> </w:t>
            </w:r>
            <w:proofErr w:type="spellStart"/>
            <w:r w:rsidRPr="00E53E13">
              <w:rPr>
                <w:rFonts w:ascii="Arial" w:eastAsia="Times New Roman" w:hAnsi="Arial" w:cs="Arial"/>
                <w:sz w:val="16"/>
                <w:szCs w:val="16"/>
                <w:lang w:eastAsia="ru-RU"/>
              </w:rPr>
              <w:t>свивки</w:t>
            </w:r>
            <w:proofErr w:type="spellEnd"/>
            <w:r w:rsidRPr="00E53E13">
              <w:rPr>
                <w:rFonts w:ascii="Arial" w:eastAsia="Times New Roman" w:hAnsi="Arial" w:cs="Arial"/>
                <w:sz w:val="16"/>
                <w:szCs w:val="16"/>
                <w:lang w:eastAsia="ru-RU"/>
              </w:rPr>
              <w:t>, пропитанный, диаметр 26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0,0000468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231 787,35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347 681,03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16,27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08.2.02.11-0007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xml:space="preserve">Канат двойной </w:t>
            </w:r>
            <w:proofErr w:type="spellStart"/>
            <w:r w:rsidRPr="00E53E13">
              <w:rPr>
                <w:rFonts w:ascii="Arial" w:eastAsia="Times New Roman" w:hAnsi="Arial" w:cs="Arial"/>
                <w:sz w:val="16"/>
                <w:szCs w:val="16"/>
                <w:lang w:eastAsia="ru-RU"/>
              </w:rPr>
              <w:t>свивки</w:t>
            </w:r>
            <w:proofErr w:type="spellEnd"/>
            <w:r w:rsidRPr="00E53E13">
              <w:rPr>
                <w:rFonts w:ascii="Arial" w:eastAsia="Times New Roman" w:hAnsi="Arial" w:cs="Arial"/>
                <w:sz w:val="16"/>
                <w:szCs w:val="16"/>
                <w:lang w:eastAsia="ru-RU"/>
              </w:rPr>
              <w:t xml:space="preserve"> ТК, конструкции 6х19(1+6+12)+1 </w:t>
            </w:r>
            <w:proofErr w:type="spellStart"/>
            <w:r w:rsidRPr="00E53E13">
              <w:rPr>
                <w:rFonts w:ascii="Arial" w:eastAsia="Times New Roman" w:hAnsi="Arial" w:cs="Arial"/>
                <w:sz w:val="16"/>
                <w:szCs w:val="16"/>
                <w:lang w:eastAsia="ru-RU"/>
              </w:rPr>
              <w:t>о.с</w:t>
            </w:r>
            <w:proofErr w:type="spellEnd"/>
            <w:r w:rsidRPr="00E53E13">
              <w:rPr>
                <w:rFonts w:ascii="Arial" w:eastAsia="Times New Roman" w:hAnsi="Arial" w:cs="Arial"/>
                <w:sz w:val="16"/>
                <w:szCs w:val="16"/>
                <w:lang w:eastAsia="ru-RU"/>
              </w:rPr>
              <w:t>., марка</w:t>
            </w:r>
            <w:proofErr w:type="gramStart"/>
            <w:r w:rsidRPr="00E53E13">
              <w:rPr>
                <w:rFonts w:ascii="Arial" w:eastAsia="Times New Roman" w:hAnsi="Arial" w:cs="Arial"/>
                <w:sz w:val="16"/>
                <w:szCs w:val="16"/>
                <w:lang w:eastAsia="ru-RU"/>
              </w:rPr>
              <w:t xml:space="preserve"> В</w:t>
            </w:r>
            <w:proofErr w:type="gramEnd"/>
            <w:r w:rsidRPr="00E53E13">
              <w:rPr>
                <w:rFonts w:ascii="Arial" w:eastAsia="Times New Roman" w:hAnsi="Arial" w:cs="Arial"/>
                <w:sz w:val="16"/>
                <w:szCs w:val="16"/>
                <w:lang w:eastAsia="ru-RU"/>
              </w:rPr>
              <w:t>, из оцинкованной по группе Ж проволоки, маркировочная группа 1570-1770 Н/мм2, диаметр 5,5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 м</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0,0187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0,0087516</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307,84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317,08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2,77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08.3.03.06-0002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Проволока горячекатаная в мотках, диаметр 6,3-6,5 мм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0,000014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60 258,20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68 694,35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0,96</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08.3.11.01-1106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Швеллеры стальные горячекатаные, марки стали Ст3пс, Ст3сп, № 40У, № 40П</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0,00194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0,0009079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136 760,00</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0,96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131 289,60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119,20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11.1.03.01-0061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0,000234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16 496,03</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1,02</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16 825,95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3,94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14.4.01.01-0003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Грунтовка ГФ-021</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0,00031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0,0001451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51 280,15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1,69</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86 663,45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12,57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14.5.09.07-0030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Растворитель Р-4</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0,0006</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0,0002808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98 526,45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131 040,18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36,80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07.2.07.13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Конструкции стальные</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т</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0,468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10 611,14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8 934,39</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/812-009.0-3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Строительные металлические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94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8 398,33</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/774-009.0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Строительные металлические конструкции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5 539,32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52 454,68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24 548,79</w:t>
            </w:r>
          </w:p>
        </w:tc>
      </w:tr>
      <w:tr w:rsidR="00E53E13" w:rsidRPr="00E53E13" w:rsidTr="00B926D5">
        <w:trPr>
          <w:trHeight w:val="75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46</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Коммерческое предложение</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Секция ограждения металлическая 2х0,6 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roofErr w:type="spellStart"/>
            <w:proofErr w:type="gramStart"/>
            <w:r w:rsidRPr="00E53E13">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4 250,00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165 750,00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Цена=5100,00/1,2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165 750,00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3"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247"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59"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4"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9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6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Итоги по разделу 3 Устройство ограждения площадки</w:t>
            </w:r>
            <w:proofErr w:type="gramStart"/>
            <w:r w:rsidRPr="00E53E13">
              <w:rPr>
                <w:rFonts w:ascii="Arial" w:eastAsia="Times New Roman" w:hAnsi="Arial" w:cs="Arial"/>
                <w:b/>
                <w:bCs/>
                <w:color w:val="000000"/>
                <w:sz w:val="16"/>
                <w:szCs w:val="16"/>
                <w:lang w:eastAsia="ru-RU"/>
              </w:rPr>
              <w:t xml:space="preserve"> :</w:t>
            </w:r>
            <w:proofErr w:type="gramEnd"/>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прямые затраты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223 182,04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рабочих</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15 899,91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16 376,82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6 091,99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184 813,32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257 489,41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15 899,91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16 376,82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6 091,99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184 813,32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20 672,39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13 634,98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ФОТ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21 991,90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накладные расходы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20 672,39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сметная прибыль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13 634,98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Итого по разделу 3 Устройство ограждения площадки</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257 489,41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w:t>
            </w:r>
            <w:proofErr w:type="spellStart"/>
            <w:r w:rsidRPr="00E53E13">
              <w:rPr>
                <w:rFonts w:ascii="Arial" w:eastAsia="Times New Roman" w:hAnsi="Arial" w:cs="Arial"/>
                <w:b/>
                <w:bCs/>
                <w:color w:val="000000"/>
                <w:sz w:val="16"/>
                <w:szCs w:val="16"/>
                <w:lang w:eastAsia="ru-RU"/>
              </w:rPr>
              <w:t>Справочно</w:t>
            </w:r>
            <w:proofErr w:type="spellEnd"/>
          </w:p>
        </w:tc>
        <w:tc>
          <w:tcPr>
            <w:tcW w:w="434"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31,752</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10,05016</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5000" w:type="pct"/>
            <w:gridSpan w:val="16"/>
            <w:shd w:val="clear" w:color="auto" w:fill="auto"/>
            <w:vAlign w:val="center"/>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Раздел 4. Озеленение</w:t>
            </w:r>
          </w:p>
        </w:tc>
      </w:tr>
      <w:tr w:rsidR="00E53E13" w:rsidRPr="00E53E13" w:rsidTr="00B926D5">
        <w:trPr>
          <w:trHeight w:val="79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47</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ГЭСН47-01-046-04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Объем=(38*1,5)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9 997,57</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2,2</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40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438,49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9 997,57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16.2.01.02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Земля растительная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8,55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9 997,57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9 997,57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10 397,47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7 198,25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48 409,28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27 593,29</w:t>
            </w:r>
          </w:p>
        </w:tc>
      </w:tr>
      <w:tr w:rsidR="00E53E13" w:rsidRPr="00E53E13" w:rsidTr="00B926D5">
        <w:trPr>
          <w:trHeight w:val="88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48</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ГЭСН47-01-046-05</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w:t>
            </w:r>
            <w:r w:rsidRPr="00E53E13">
              <w:rPr>
                <w:rFonts w:ascii="Arial" w:eastAsia="Times New Roman" w:hAnsi="Arial" w:cs="Arial"/>
                <w:b/>
                <w:bCs/>
                <w:color w:val="000000"/>
                <w:sz w:val="16"/>
                <w:szCs w:val="16"/>
                <w:lang w:eastAsia="ru-RU"/>
              </w:rPr>
              <w:lastRenderedPageBreak/>
              <w:t>046-04</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lastRenderedPageBreak/>
              <w:t>100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Объем=(-38*1,5)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общий слой 5см ПЗ=2 (ОЗП=2; ЭМ=2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xml:space="preserve">.; ЗПМ=2; МАТ=2 к </w:t>
            </w:r>
            <w:proofErr w:type="spellStart"/>
            <w:r w:rsidRPr="00E53E13">
              <w:rPr>
                <w:rFonts w:ascii="Arial" w:eastAsia="Times New Roman" w:hAnsi="Arial" w:cs="Arial"/>
                <w:color w:val="000000"/>
                <w:sz w:val="16"/>
                <w:szCs w:val="16"/>
                <w:lang w:eastAsia="ru-RU"/>
              </w:rPr>
              <w:t>расх</w:t>
            </w:r>
            <w:proofErr w:type="spellEnd"/>
            <w:r w:rsidRPr="00E53E13">
              <w:rPr>
                <w:rFonts w:ascii="Arial" w:eastAsia="Times New Roman" w:hAnsi="Arial" w:cs="Arial"/>
                <w:color w:val="000000"/>
                <w:sz w:val="16"/>
                <w:szCs w:val="16"/>
                <w:lang w:eastAsia="ru-RU"/>
              </w:rPr>
              <w:t>.; ТЗ=2; ТЗМ=2)</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-6,2358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-2 734,34</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1-100-22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Средний разряд работы 2,2</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5,47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-6,2358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438,49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-2 734,34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16.2.01.02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Земля растительная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-5,7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-2 734,34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-2 734,34</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-2 843,71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-1 968,72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13 239,95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-7 546,77</w:t>
            </w:r>
          </w:p>
        </w:tc>
      </w:tr>
      <w:tr w:rsidR="00E53E13" w:rsidRPr="00E53E13" w:rsidTr="00B926D5">
        <w:trPr>
          <w:trHeight w:val="73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49</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ФСБЦ-16.2.01.03-0011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Торф</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1 371,96</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2,84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3 896,37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11 104,65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Объем=8,55-5,7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11 104,65</w:t>
            </w:r>
          </w:p>
        </w:tc>
      </w:tr>
      <w:tr w:rsidR="00E53E13" w:rsidRPr="00E53E13" w:rsidTr="00B926D5">
        <w:trPr>
          <w:trHeight w:val="90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50</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ГЭСН47-01-046-06</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100 м</w:t>
            </w:r>
            <w:proofErr w:type="gramStart"/>
            <w:r w:rsidRPr="00E53E13">
              <w:rPr>
                <w:rFonts w:ascii="Arial" w:eastAsia="Times New Roman" w:hAnsi="Arial" w:cs="Arial"/>
                <w:b/>
                <w:bCs/>
                <w:color w:val="000000"/>
                <w:sz w:val="16"/>
                <w:szCs w:val="16"/>
                <w:lang w:eastAsia="ru-RU"/>
              </w:rPr>
              <w:t>2</w:t>
            </w:r>
            <w:proofErr w:type="gramEnd"/>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0,57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Объем=(38*1,5) / 100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О</w:t>
            </w:r>
            <w:proofErr w:type="gramStart"/>
            <w:r w:rsidRPr="00E53E13">
              <w:rPr>
                <w:rFonts w:ascii="Arial" w:eastAsia="Times New Roman" w:hAnsi="Arial" w:cs="Arial"/>
                <w:sz w:val="16"/>
                <w:szCs w:val="16"/>
                <w:lang w:eastAsia="ru-RU"/>
              </w:rPr>
              <w:t>Т(</w:t>
            </w:r>
            <w:proofErr w:type="gramEnd"/>
            <w:r w:rsidRPr="00E53E13">
              <w:rPr>
                <w:rFonts w:ascii="Arial" w:eastAsia="Times New Roman" w:hAnsi="Arial" w:cs="Arial"/>
                <w:sz w:val="16"/>
                <w:szCs w:val="16"/>
                <w:lang w:eastAsia="ru-RU"/>
              </w:rPr>
              <w:t>ЗТ)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3,2319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1 406,71</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2-100-02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Рабочий 2 разряда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2,85</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430,59</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1 227,18</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2-100-03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Рабочий 3 разряда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0,67</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0,3819</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470,10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179,53</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ЭМ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1 028,05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392,25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91.13.01-038</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маш</w:t>
            </w:r>
            <w:proofErr w:type="spellEnd"/>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1 043,14</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1,33</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1 387,38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1 028,05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4-100-040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proofErr w:type="spellStart"/>
            <w:r w:rsidRPr="00E53E13">
              <w:rPr>
                <w:rFonts w:ascii="Arial" w:eastAsia="Times New Roman" w:hAnsi="Arial" w:cs="Arial"/>
                <w:sz w:val="16"/>
                <w:szCs w:val="16"/>
                <w:lang w:eastAsia="ru-RU"/>
              </w:rPr>
              <w:t>ОТ</w:t>
            </w:r>
            <w:proofErr w:type="gramStart"/>
            <w:r w:rsidRPr="00E53E13">
              <w:rPr>
                <w:rFonts w:ascii="Arial" w:eastAsia="Times New Roman" w:hAnsi="Arial" w:cs="Arial"/>
                <w:sz w:val="16"/>
                <w:szCs w:val="16"/>
                <w:lang w:eastAsia="ru-RU"/>
              </w:rPr>
              <w:t>м</w:t>
            </w:r>
            <w:proofErr w:type="spellEnd"/>
            <w:r w:rsidRPr="00E53E13">
              <w:rPr>
                <w:rFonts w:ascii="Arial" w:eastAsia="Times New Roman" w:hAnsi="Arial" w:cs="Arial"/>
                <w:sz w:val="16"/>
                <w:szCs w:val="16"/>
                <w:lang w:eastAsia="ru-RU"/>
              </w:rPr>
              <w:t>(</w:t>
            </w:r>
            <w:proofErr w:type="spellStart"/>
            <w:proofErr w:type="gramEnd"/>
            <w:r w:rsidRPr="00E53E13">
              <w:rPr>
                <w:rFonts w:ascii="Arial" w:eastAsia="Times New Roman" w:hAnsi="Arial" w:cs="Arial"/>
                <w:sz w:val="16"/>
                <w:szCs w:val="16"/>
                <w:lang w:eastAsia="ru-RU"/>
              </w:rPr>
              <w:t>Зтм</w:t>
            </w:r>
            <w:proofErr w:type="spellEnd"/>
            <w:r w:rsidRPr="00E53E13">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чел</w:t>
            </w:r>
            <w:proofErr w:type="gramStart"/>
            <w:r w:rsidRPr="00E53E13">
              <w:rPr>
                <w:rFonts w:ascii="Arial" w:eastAsia="Times New Roman" w:hAnsi="Arial" w:cs="Arial"/>
                <w:sz w:val="16"/>
                <w:szCs w:val="16"/>
                <w:lang w:eastAsia="ru-RU"/>
              </w:rPr>
              <w:t>.-</w:t>
            </w:r>
            <w:proofErr w:type="gramEnd"/>
            <w:r w:rsidRPr="00E53E13">
              <w:rPr>
                <w:rFonts w:ascii="Arial" w:eastAsia="Times New Roman" w:hAnsi="Arial" w:cs="Arial"/>
                <w:sz w:val="16"/>
                <w:szCs w:val="16"/>
                <w:lang w:eastAsia="ru-RU"/>
              </w:rPr>
              <w:t>ч</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0,741</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529,35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392,25</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4</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М</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297,20</w:t>
            </w:r>
          </w:p>
        </w:tc>
      </w:tr>
      <w:tr w:rsidR="00E53E13" w:rsidRPr="00E53E13" w:rsidTr="00B926D5">
        <w:trPr>
          <w:trHeight w:val="225"/>
        </w:trPr>
        <w:tc>
          <w:tcPr>
            <w:tcW w:w="199" w:type="pct"/>
            <w:shd w:val="clear" w:color="auto" w:fill="auto"/>
            <w:vAlign w:val="center"/>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01.7.03.01-0001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Вода</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м3</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5,7</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35,71</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1,46</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52,14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297,20</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Н</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16.2.02.07</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Семена газонных трав</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1,14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i/>
                <w:iCs/>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i/>
                <w:iCs/>
                <w:sz w:val="16"/>
                <w:szCs w:val="16"/>
                <w:lang w:eastAsia="ru-RU"/>
              </w:rPr>
            </w:pPr>
            <w:r w:rsidRPr="00E53E13">
              <w:rPr>
                <w:rFonts w:ascii="Arial" w:eastAsia="Times New Roman" w:hAnsi="Arial" w:cs="Arial"/>
                <w:i/>
                <w:iCs/>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3 124,21</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ФОТ</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1 798,96</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/812-041.0-3</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104</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1 870,92</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roofErr w:type="spellStart"/>
            <w:proofErr w:type="gramStart"/>
            <w:r w:rsidRPr="00E53E13">
              <w:rPr>
                <w:rFonts w:ascii="Arial" w:eastAsia="Times New Roman" w:hAnsi="Arial" w:cs="Arial"/>
                <w:sz w:val="16"/>
                <w:szCs w:val="16"/>
                <w:lang w:eastAsia="ru-RU"/>
              </w:rPr>
              <w:t>Пр</w:t>
            </w:r>
            <w:proofErr w:type="spellEnd"/>
            <w:proofErr w:type="gramEnd"/>
            <w:r w:rsidRPr="00E53E13">
              <w:rPr>
                <w:rFonts w:ascii="Arial" w:eastAsia="Times New Roman" w:hAnsi="Arial" w:cs="Arial"/>
                <w:sz w:val="16"/>
                <w:szCs w:val="16"/>
                <w:lang w:eastAsia="ru-RU"/>
              </w:rPr>
              <w:t>/774-041.0</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sz w:val="16"/>
                <w:szCs w:val="16"/>
                <w:lang w:eastAsia="ru-RU"/>
              </w:rPr>
            </w:pPr>
            <w:r w:rsidRPr="00E53E13">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r w:rsidRPr="00E53E13">
              <w:rPr>
                <w:rFonts w:ascii="Arial" w:eastAsia="Times New Roman" w:hAnsi="Arial" w:cs="Arial"/>
                <w:sz w:val="16"/>
                <w:szCs w:val="16"/>
                <w:lang w:eastAsia="ru-RU"/>
              </w:rPr>
              <w:t>72</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sz w:val="16"/>
                <w:szCs w:val="16"/>
                <w:lang w:eastAsia="ru-RU"/>
              </w:rPr>
            </w:pPr>
            <w:r w:rsidRPr="00E53E13">
              <w:rPr>
                <w:rFonts w:ascii="Arial" w:eastAsia="Times New Roman" w:hAnsi="Arial" w:cs="Arial"/>
                <w:sz w:val="16"/>
                <w:szCs w:val="16"/>
                <w:lang w:eastAsia="ru-RU"/>
              </w:rPr>
              <w:t>1 295,25</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11 035,75</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6 290,38</w:t>
            </w:r>
          </w:p>
        </w:tc>
      </w:tr>
      <w:tr w:rsidR="00E53E13" w:rsidRPr="00E53E13" w:rsidTr="00B926D5">
        <w:trPr>
          <w:trHeight w:val="810"/>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51</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ФСБЦ-16.2.02.07-0161</w:t>
            </w: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Семена газонных трав (смесь Городская</w:t>
            </w:r>
            <w:proofErr w:type="gramStart"/>
            <w:r w:rsidRPr="00E53E13">
              <w:rPr>
                <w:rFonts w:ascii="Arial" w:eastAsia="Times New Roman" w:hAnsi="Arial" w:cs="Arial"/>
                <w:b/>
                <w:bCs/>
                <w:color w:val="000000"/>
                <w:sz w:val="16"/>
                <w:szCs w:val="16"/>
                <w:lang w:eastAsia="ru-RU"/>
              </w:rPr>
              <w:t>)(</w:t>
            </w:r>
            <w:proofErr w:type="gramEnd"/>
            <w:r w:rsidRPr="00E53E13">
              <w:rPr>
                <w:rFonts w:ascii="Arial" w:eastAsia="Times New Roman" w:hAnsi="Arial" w:cs="Arial"/>
                <w:b/>
                <w:bCs/>
                <w:color w:val="000000"/>
                <w:sz w:val="16"/>
                <w:szCs w:val="16"/>
                <w:lang w:eastAsia="ru-RU"/>
              </w:rPr>
              <w:t>семена газонных трав, расход 40г/м2)</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кг</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2,28</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2,28</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149,15</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1,14</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170,03</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387,67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(Материалы для строительных работ)</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Объем=0,04*57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743" w:type="pct"/>
            <w:gridSpan w:val="5"/>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67"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387,67</w:t>
            </w:r>
          </w:p>
        </w:tc>
      </w:tr>
      <w:tr w:rsidR="00E53E13" w:rsidRPr="00E53E13" w:rsidTr="00B926D5">
        <w:trPr>
          <w:trHeight w:val="225"/>
        </w:trPr>
        <w:tc>
          <w:tcPr>
            <w:tcW w:w="199"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3"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247"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59" w:type="pct"/>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p>
        </w:tc>
        <w:tc>
          <w:tcPr>
            <w:tcW w:w="124"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90"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573"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67"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231" w:type="pct"/>
            <w:shd w:val="clear" w:color="auto" w:fill="auto"/>
            <w:hideMark/>
          </w:tcPr>
          <w:p w:rsidR="00E53E13" w:rsidRPr="00E53E13" w:rsidRDefault="00E53E13" w:rsidP="00E53E13">
            <w:pPr>
              <w:spacing w:after="0" w:line="240" w:lineRule="auto"/>
              <w:jc w:val="center"/>
              <w:rPr>
                <w:rFonts w:ascii="Arial" w:eastAsia="Times New Roman" w:hAnsi="Arial" w:cs="Arial"/>
                <w:b/>
                <w:bCs/>
                <w:color w:val="000000"/>
                <w:sz w:val="16"/>
                <w:szCs w:val="16"/>
                <w:lang w:eastAsia="ru-RU"/>
              </w:rPr>
            </w:pPr>
          </w:p>
        </w:tc>
        <w:tc>
          <w:tcPr>
            <w:tcW w:w="312"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410" w:type="pct"/>
            <w:shd w:val="clear" w:color="auto" w:fill="auto"/>
            <w:hideMark/>
          </w:tcPr>
          <w:p w:rsidR="00E53E13" w:rsidRPr="00E53E13" w:rsidRDefault="00E53E13" w:rsidP="00E53E13">
            <w:pPr>
              <w:spacing w:after="0" w:line="240" w:lineRule="auto"/>
              <w:jc w:val="center"/>
              <w:rPr>
                <w:rFonts w:ascii="Arial" w:eastAsia="Times New Roman" w:hAnsi="Arial" w:cs="Arial"/>
                <w:color w:val="000000"/>
                <w:sz w:val="16"/>
                <w:szCs w:val="16"/>
                <w:lang w:eastAsia="ru-RU"/>
              </w:rPr>
            </w:pPr>
          </w:p>
        </w:tc>
        <w:tc>
          <w:tcPr>
            <w:tcW w:w="434"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Итоги по разделу 4 Озеленение</w:t>
            </w:r>
            <w:proofErr w:type="gramStart"/>
            <w:r w:rsidRPr="00E53E13">
              <w:rPr>
                <w:rFonts w:ascii="Arial" w:eastAsia="Times New Roman" w:hAnsi="Arial" w:cs="Arial"/>
                <w:b/>
                <w:bCs/>
                <w:color w:val="000000"/>
                <w:sz w:val="16"/>
                <w:szCs w:val="16"/>
                <w:lang w:eastAsia="ru-RU"/>
              </w:rPr>
              <w:t xml:space="preserve"> :</w:t>
            </w:r>
            <w:proofErr w:type="gramEnd"/>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прямые затраты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21 879,76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рабочих</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8 669,94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1 028,05</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392,25</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11 789,52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37 829,22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8 669,94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1 028,05</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392,25</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11 789,52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9 424,68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6 524,78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ФОТ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9 062,19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накладные расходы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9 424,68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Итого сметная прибыль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6 524,78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Итого по разделу 4 Озеленение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37 829,22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w:t>
            </w:r>
            <w:proofErr w:type="spellStart"/>
            <w:r w:rsidRPr="00E53E13">
              <w:rPr>
                <w:rFonts w:ascii="Arial" w:eastAsia="Times New Roman" w:hAnsi="Arial" w:cs="Arial"/>
                <w:b/>
                <w:bCs/>
                <w:color w:val="000000"/>
                <w:sz w:val="16"/>
                <w:szCs w:val="16"/>
                <w:lang w:eastAsia="ru-RU"/>
              </w:rPr>
              <w:t>Справочно</w:t>
            </w:r>
            <w:proofErr w:type="spellEnd"/>
          </w:p>
        </w:tc>
        <w:tc>
          <w:tcPr>
            <w:tcW w:w="434"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19,7961</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2034" w:type="pct"/>
            <w:gridSpan w:val="8"/>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0,741</w:t>
            </w:r>
          </w:p>
        </w:tc>
        <w:tc>
          <w:tcPr>
            <w:tcW w:w="1320" w:type="pct"/>
            <w:gridSpan w:val="4"/>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Итоги по смете: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Всего прямые затраты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3 224 711,16</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lastRenderedPageBreak/>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рабочих</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221 007,53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78 636,52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45 127,39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2 868 089,22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Перевозка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11 850,50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3 601 872,51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Строительные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3 590 022,01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165 082,63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74 138,13</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43 831,81</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2 862 201,68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253 812,58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190 955,18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Перевозка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11 850,50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Монтажные работы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148 859,49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 том числе: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55 924,90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эксплуатация машин и механизмов</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4 498,39</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оплата труда машинистов (</w:t>
            </w:r>
            <w:proofErr w:type="spellStart"/>
            <w:r w:rsidRPr="00E53E13">
              <w:rPr>
                <w:rFonts w:ascii="Arial" w:eastAsia="Times New Roman" w:hAnsi="Arial" w:cs="Arial"/>
                <w:color w:val="000000"/>
                <w:sz w:val="16"/>
                <w:szCs w:val="16"/>
                <w:lang w:eastAsia="ru-RU"/>
              </w:rPr>
              <w:t>Отм</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1 295,58</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материалы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5 887,54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накладные расходы</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53 215,04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сметная прибыль</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28 038,04</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 xml:space="preserve">     Всего</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3 750 732,00</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Всего ФОТ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266 134,92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Всего накладные расходы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307 027,62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Всего сметная прибыль (</w:t>
            </w:r>
            <w:proofErr w:type="spellStart"/>
            <w:r w:rsidRPr="00E53E13">
              <w:rPr>
                <w:rFonts w:ascii="Arial" w:eastAsia="Times New Roman" w:hAnsi="Arial" w:cs="Arial"/>
                <w:color w:val="000000"/>
                <w:sz w:val="16"/>
                <w:szCs w:val="16"/>
                <w:lang w:eastAsia="ru-RU"/>
              </w:rPr>
              <w:t>справочно</w:t>
            </w:r>
            <w:proofErr w:type="spellEnd"/>
            <w:r w:rsidRPr="00E53E13">
              <w:rPr>
                <w:rFonts w:ascii="Arial" w:eastAsia="Times New Roman" w:hAnsi="Arial" w:cs="Arial"/>
                <w:color w:val="000000"/>
                <w:sz w:val="16"/>
                <w:szCs w:val="16"/>
                <w:lang w:eastAsia="ru-RU"/>
              </w:rPr>
              <w:t>)</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218 993,22</w:t>
            </w: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xml:space="preserve">     НДС 20%</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color w:val="000000"/>
                <w:sz w:val="16"/>
                <w:szCs w:val="16"/>
                <w:lang w:eastAsia="ru-RU"/>
              </w:rPr>
            </w:pPr>
          </w:p>
        </w:tc>
      </w:tr>
      <w:tr w:rsidR="00E53E13" w:rsidRPr="00E53E13" w:rsidTr="00B926D5">
        <w:trPr>
          <w:trHeight w:val="225"/>
        </w:trPr>
        <w:tc>
          <w:tcPr>
            <w:tcW w:w="199" w:type="pct"/>
            <w:shd w:val="clear" w:color="auto" w:fill="auto"/>
            <w:noWrap/>
            <w:vAlign w:val="bottom"/>
            <w:hideMark/>
          </w:tcPr>
          <w:p w:rsidR="00E53E13" w:rsidRPr="00E53E13" w:rsidRDefault="00E53E13" w:rsidP="00E53E13">
            <w:pPr>
              <w:spacing w:after="0" w:line="240" w:lineRule="auto"/>
              <w:rPr>
                <w:rFonts w:ascii="Arial" w:eastAsia="Times New Roman" w:hAnsi="Arial" w:cs="Arial"/>
                <w:color w:val="000000"/>
                <w:sz w:val="16"/>
                <w:szCs w:val="16"/>
                <w:lang w:eastAsia="ru-RU"/>
              </w:rPr>
            </w:pPr>
            <w:r w:rsidRPr="00E53E13">
              <w:rPr>
                <w:rFonts w:ascii="Arial" w:eastAsia="Times New Roman" w:hAnsi="Arial" w:cs="Arial"/>
                <w:color w:val="000000"/>
                <w:sz w:val="16"/>
                <w:szCs w:val="16"/>
                <w:lang w:eastAsia="ru-RU"/>
              </w:rPr>
              <w:t> </w:t>
            </w:r>
          </w:p>
        </w:tc>
        <w:tc>
          <w:tcPr>
            <w:tcW w:w="586" w:type="pct"/>
            <w:shd w:val="clear" w:color="auto" w:fill="auto"/>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c>
          <w:tcPr>
            <w:tcW w:w="3781" w:type="pct"/>
            <w:gridSpan w:val="13"/>
            <w:shd w:val="clear" w:color="auto" w:fill="auto"/>
            <w:hideMark/>
          </w:tcPr>
          <w:p w:rsidR="00E53E13" w:rsidRPr="00E53E13" w:rsidRDefault="00E53E13" w:rsidP="00E53E13">
            <w:pPr>
              <w:spacing w:after="0" w:line="240" w:lineRule="auto"/>
              <w:rPr>
                <w:rFonts w:ascii="Arial" w:eastAsia="Times New Roman" w:hAnsi="Arial" w:cs="Arial"/>
                <w:b/>
                <w:bCs/>
                <w:color w:val="000000"/>
                <w:sz w:val="16"/>
                <w:szCs w:val="16"/>
                <w:lang w:eastAsia="ru-RU"/>
              </w:rPr>
            </w:pPr>
            <w:r w:rsidRPr="00E53E13">
              <w:rPr>
                <w:rFonts w:ascii="Arial" w:eastAsia="Times New Roman" w:hAnsi="Arial" w:cs="Arial"/>
                <w:b/>
                <w:bCs/>
                <w:color w:val="000000"/>
                <w:sz w:val="16"/>
                <w:szCs w:val="16"/>
                <w:lang w:eastAsia="ru-RU"/>
              </w:rPr>
              <w:t>ВСЕГО по смете</w:t>
            </w:r>
          </w:p>
        </w:tc>
        <w:tc>
          <w:tcPr>
            <w:tcW w:w="434" w:type="pct"/>
            <w:shd w:val="clear" w:color="auto" w:fill="auto"/>
            <w:noWrap/>
            <w:hideMark/>
          </w:tcPr>
          <w:p w:rsidR="00E53E13" w:rsidRPr="00E53E13" w:rsidRDefault="00E53E13" w:rsidP="00E53E13">
            <w:pPr>
              <w:spacing w:after="0" w:line="240" w:lineRule="auto"/>
              <w:jc w:val="right"/>
              <w:rPr>
                <w:rFonts w:ascii="Arial" w:eastAsia="Times New Roman" w:hAnsi="Arial" w:cs="Arial"/>
                <w:b/>
                <w:bCs/>
                <w:color w:val="000000"/>
                <w:sz w:val="16"/>
                <w:szCs w:val="16"/>
                <w:lang w:eastAsia="ru-RU"/>
              </w:rPr>
            </w:pPr>
          </w:p>
        </w:tc>
      </w:tr>
    </w:tbl>
    <w:p w:rsidR="00E53E13" w:rsidRPr="00E53E13" w:rsidRDefault="00E53E13" w:rsidP="00E53E13">
      <w:pPr>
        <w:suppressAutoHyphens/>
        <w:spacing w:after="0" w:line="240" w:lineRule="auto"/>
        <w:ind w:left="426"/>
        <w:jc w:val="both"/>
        <w:rPr>
          <w:rFonts w:ascii="Times New Roman" w:eastAsia="Times New Roman" w:hAnsi="Times New Roman" w:cs="Times New Roman"/>
          <w:color w:val="000000"/>
          <w:kern w:val="1"/>
          <w:sz w:val="16"/>
          <w:szCs w:val="16"/>
          <w:lang w:eastAsia="ar-SA"/>
        </w:rPr>
      </w:pPr>
    </w:p>
    <w:p w:rsidR="00E53E13" w:rsidRDefault="00E53E13" w:rsidP="007211D4">
      <w:pPr>
        <w:suppressAutoHyphens/>
        <w:spacing w:after="0" w:line="240" w:lineRule="auto"/>
        <w:jc w:val="both"/>
        <w:rPr>
          <w:rFonts w:ascii="PT Astra Serif" w:eastAsia="Times New Roman" w:hAnsi="PT Astra Serif" w:cs="Times New Roman"/>
          <w:b/>
          <w:bCs/>
          <w:kern w:val="2"/>
          <w:lang w:eastAsia="ar-SA"/>
        </w:rPr>
      </w:pPr>
    </w:p>
    <w:p w:rsidR="00E53E13" w:rsidRDefault="00E53E13" w:rsidP="007211D4">
      <w:pPr>
        <w:suppressAutoHyphens/>
        <w:spacing w:after="0" w:line="240" w:lineRule="auto"/>
        <w:jc w:val="both"/>
        <w:rPr>
          <w:rFonts w:ascii="PT Astra Serif" w:eastAsia="Times New Roman" w:hAnsi="PT Astra Serif" w:cs="Times New Roman"/>
          <w:b/>
          <w:bCs/>
          <w:kern w:val="2"/>
          <w:lang w:eastAsia="ar-SA"/>
        </w:rPr>
      </w:pPr>
    </w:p>
    <w:p w:rsidR="007211D4" w:rsidRPr="00022077" w:rsidRDefault="007211D4" w:rsidP="007211D4">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7211D4" w:rsidRPr="00EF707B" w:rsidRDefault="007211D4" w:rsidP="007211D4">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7211D4" w:rsidRPr="00022077" w:rsidRDefault="007211D4" w:rsidP="007211D4">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7211D4" w:rsidRDefault="007211D4" w:rsidP="007211D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7211D4" w:rsidRPr="00022077" w:rsidRDefault="007211D4" w:rsidP="007211D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7211D4" w:rsidP="002407C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2407CE">
      <w:pgSz w:w="16838" w:h="11906" w:orient="landscape"/>
      <w:pgMar w:top="1247" w:right="624" w:bottom="709"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D5" w:rsidRDefault="00B926D5" w:rsidP="00B55BF9">
      <w:pPr>
        <w:spacing w:after="0" w:line="240" w:lineRule="auto"/>
      </w:pPr>
      <w:r>
        <w:separator/>
      </w:r>
    </w:p>
  </w:endnote>
  <w:endnote w:type="continuationSeparator" w:id="0">
    <w:p w:rsidR="00B926D5" w:rsidRDefault="00B926D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D5" w:rsidRDefault="00B926D5" w:rsidP="00B55BF9">
      <w:pPr>
        <w:spacing w:after="0" w:line="240" w:lineRule="auto"/>
      </w:pPr>
      <w:r>
        <w:separator/>
      </w:r>
    </w:p>
  </w:footnote>
  <w:footnote w:type="continuationSeparator" w:id="0">
    <w:p w:rsidR="00B926D5" w:rsidRDefault="00B926D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40716"/>
    <w:multiLevelType w:val="multilevel"/>
    <w:tmpl w:val="2D6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2">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213C9"/>
    <w:multiLevelType w:val="multilevel"/>
    <w:tmpl w:val="14403608"/>
    <w:lvl w:ilvl="0">
      <w:start w:val="5"/>
      <w:numFmt w:val="decimal"/>
      <w:lvlText w:val="%1"/>
      <w:lvlJc w:val="left"/>
      <w:pPr>
        <w:ind w:left="101" w:hanging="404"/>
      </w:pPr>
      <w:rPr>
        <w:rFonts w:hint="default"/>
        <w:lang w:val="ru-RU" w:eastAsia="en-US" w:bidi="ar-SA"/>
      </w:rPr>
    </w:lvl>
    <w:lvl w:ilvl="1">
      <w:start w:val="1"/>
      <w:numFmt w:val="decimal"/>
      <w:lvlText w:val="%1.%2"/>
      <w:lvlJc w:val="left"/>
      <w:pPr>
        <w:ind w:left="101" w:hanging="404"/>
      </w:pPr>
      <w:rPr>
        <w:rFonts w:ascii="Microsoft Sans Serif" w:eastAsia="Microsoft Sans Serif" w:hAnsi="Microsoft Sans Serif" w:cs="Microsoft Sans Serif" w:hint="default"/>
        <w:w w:val="100"/>
        <w:sz w:val="24"/>
        <w:szCs w:val="24"/>
        <w:lang w:val="ru-RU" w:eastAsia="en-US" w:bidi="ar-SA"/>
      </w:rPr>
    </w:lvl>
    <w:lvl w:ilvl="2">
      <w:numFmt w:val="bullet"/>
      <w:lvlText w:val="•"/>
      <w:lvlJc w:val="left"/>
      <w:pPr>
        <w:ind w:left="2017" w:hanging="404"/>
      </w:pPr>
      <w:rPr>
        <w:rFonts w:hint="default"/>
        <w:lang w:val="ru-RU" w:eastAsia="en-US" w:bidi="ar-SA"/>
      </w:rPr>
    </w:lvl>
    <w:lvl w:ilvl="3">
      <w:numFmt w:val="bullet"/>
      <w:lvlText w:val="•"/>
      <w:lvlJc w:val="left"/>
      <w:pPr>
        <w:ind w:left="2975" w:hanging="404"/>
      </w:pPr>
      <w:rPr>
        <w:rFonts w:hint="default"/>
        <w:lang w:val="ru-RU" w:eastAsia="en-US" w:bidi="ar-SA"/>
      </w:rPr>
    </w:lvl>
    <w:lvl w:ilvl="4">
      <w:numFmt w:val="bullet"/>
      <w:lvlText w:val="•"/>
      <w:lvlJc w:val="left"/>
      <w:pPr>
        <w:ind w:left="3934" w:hanging="404"/>
      </w:pPr>
      <w:rPr>
        <w:rFonts w:hint="default"/>
        <w:lang w:val="ru-RU" w:eastAsia="en-US" w:bidi="ar-SA"/>
      </w:rPr>
    </w:lvl>
    <w:lvl w:ilvl="5">
      <w:numFmt w:val="bullet"/>
      <w:lvlText w:val="•"/>
      <w:lvlJc w:val="left"/>
      <w:pPr>
        <w:ind w:left="4893" w:hanging="404"/>
      </w:pPr>
      <w:rPr>
        <w:rFonts w:hint="default"/>
        <w:lang w:val="ru-RU" w:eastAsia="en-US" w:bidi="ar-SA"/>
      </w:rPr>
    </w:lvl>
    <w:lvl w:ilvl="6">
      <w:numFmt w:val="bullet"/>
      <w:lvlText w:val="•"/>
      <w:lvlJc w:val="left"/>
      <w:pPr>
        <w:ind w:left="5851" w:hanging="404"/>
      </w:pPr>
      <w:rPr>
        <w:rFonts w:hint="default"/>
        <w:lang w:val="ru-RU" w:eastAsia="en-US" w:bidi="ar-SA"/>
      </w:rPr>
    </w:lvl>
    <w:lvl w:ilvl="7">
      <w:numFmt w:val="bullet"/>
      <w:lvlText w:val="•"/>
      <w:lvlJc w:val="left"/>
      <w:pPr>
        <w:ind w:left="6810" w:hanging="404"/>
      </w:pPr>
      <w:rPr>
        <w:rFonts w:hint="default"/>
        <w:lang w:val="ru-RU" w:eastAsia="en-US" w:bidi="ar-SA"/>
      </w:rPr>
    </w:lvl>
    <w:lvl w:ilvl="8">
      <w:numFmt w:val="bullet"/>
      <w:lvlText w:val="•"/>
      <w:lvlJc w:val="left"/>
      <w:pPr>
        <w:ind w:left="7769" w:hanging="404"/>
      </w:pPr>
      <w:rPr>
        <w:rFonts w:hint="default"/>
        <w:lang w:val="ru-RU" w:eastAsia="en-US" w:bidi="ar-SA"/>
      </w:rPr>
    </w:lvl>
  </w:abstractNum>
  <w:abstractNum w:abstractNumId="17">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8">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3C1444"/>
    <w:multiLevelType w:val="multilevel"/>
    <w:tmpl w:val="492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9">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6">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3"/>
  </w:num>
  <w:num w:numId="17">
    <w:abstractNumId w:val="21"/>
  </w:num>
  <w:num w:numId="18">
    <w:abstractNumId w:val="18"/>
  </w:num>
  <w:num w:numId="19">
    <w:abstractNumId w:val="30"/>
  </w:num>
  <w:num w:numId="20">
    <w:abstractNumId w:val="14"/>
  </w:num>
  <w:num w:numId="21">
    <w:abstractNumId w:val="4"/>
  </w:num>
  <w:num w:numId="22">
    <w:abstractNumId w:val="32"/>
  </w:num>
  <w:num w:numId="23">
    <w:abstractNumId w:val="0"/>
  </w:num>
  <w:num w:numId="24">
    <w:abstractNumId w:val="15"/>
  </w:num>
  <w:num w:numId="25">
    <w:abstractNumId w:val="9"/>
  </w:num>
  <w:num w:numId="26">
    <w:abstractNumId w:val="25"/>
  </w:num>
  <w:num w:numId="27">
    <w:abstractNumId w:val="7"/>
  </w:num>
  <w:num w:numId="28">
    <w:abstractNumId w:val="23"/>
  </w:num>
  <w:num w:numId="29">
    <w:abstractNumId w:val="26"/>
  </w:num>
  <w:num w:numId="30">
    <w:abstractNumId w:val="29"/>
  </w:num>
  <w:num w:numId="31">
    <w:abstractNumId w:val="34"/>
  </w:num>
  <w:num w:numId="32">
    <w:abstractNumId w:val="5"/>
  </w:num>
  <w:num w:numId="33">
    <w:abstractNumId w:val="16"/>
  </w:num>
  <w:num w:numId="34">
    <w:abstractNumId w:val="24"/>
  </w:num>
  <w:num w:numId="35">
    <w:abstractNumId w:val="1"/>
  </w:num>
  <w:num w:numId="36">
    <w:abstractNumId w:val="18"/>
  </w:num>
  <w:num w:numId="37">
    <w:abstractNumId w:val="17"/>
  </w:num>
  <w:num w:numId="38">
    <w:abstractNumId w:val="6"/>
  </w:num>
  <w:num w:numId="39">
    <w:abstractNumId w:val="3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97F09"/>
    <w:rsid w:val="000C1F1A"/>
    <w:rsid w:val="000C4BD0"/>
    <w:rsid w:val="000C534F"/>
    <w:rsid w:val="000D3143"/>
    <w:rsid w:val="000D393E"/>
    <w:rsid w:val="000F11E8"/>
    <w:rsid w:val="00106938"/>
    <w:rsid w:val="001171D8"/>
    <w:rsid w:val="00123411"/>
    <w:rsid w:val="00143BE6"/>
    <w:rsid w:val="0015242F"/>
    <w:rsid w:val="001611FC"/>
    <w:rsid w:val="00166F54"/>
    <w:rsid w:val="001743CF"/>
    <w:rsid w:val="0017445D"/>
    <w:rsid w:val="0019023E"/>
    <w:rsid w:val="00194ED6"/>
    <w:rsid w:val="001A46B4"/>
    <w:rsid w:val="001A717F"/>
    <w:rsid w:val="001C109A"/>
    <w:rsid w:val="001D0388"/>
    <w:rsid w:val="001E1C4D"/>
    <w:rsid w:val="002044E1"/>
    <w:rsid w:val="00204E9E"/>
    <w:rsid w:val="00212C5E"/>
    <w:rsid w:val="00233F0A"/>
    <w:rsid w:val="002407CE"/>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56067"/>
    <w:rsid w:val="0036256C"/>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1024"/>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453F2"/>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3C47"/>
    <w:rsid w:val="006A4461"/>
    <w:rsid w:val="006A6C6E"/>
    <w:rsid w:val="006C6266"/>
    <w:rsid w:val="006E0B1E"/>
    <w:rsid w:val="006E7FFB"/>
    <w:rsid w:val="006F531D"/>
    <w:rsid w:val="0070484E"/>
    <w:rsid w:val="00705340"/>
    <w:rsid w:val="00713C9B"/>
    <w:rsid w:val="00715062"/>
    <w:rsid w:val="007211D4"/>
    <w:rsid w:val="00721D43"/>
    <w:rsid w:val="00754FF8"/>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209E2"/>
    <w:rsid w:val="0085615A"/>
    <w:rsid w:val="00872175"/>
    <w:rsid w:val="00880C70"/>
    <w:rsid w:val="008821EF"/>
    <w:rsid w:val="00884ACC"/>
    <w:rsid w:val="00892179"/>
    <w:rsid w:val="008933CD"/>
    <w:rsid w:val="008A7C11"/>
    <w:rsid w:val="008B2C94"/>
    <w:rsid w:val="008C25B9"/>
    <w:rsid w:val="008C4C71"/>
    <w:rsid w:val="008C726D"/>
    <w:rsid w:val="008D7D3D"/>
    <w:rsid w:val="009108C7"/>
    <w:rsid w:val="009108EF"/>
    <w:rsid w:val="009274CC"/>
    <w:rsid w:val="0093174D"/>
    <w:rsid w:val="00936664"/>
    <w:rsid w:val="00941558"/>
    <w:rsid w:val="00967F05"/>
    <w:rsid w:val="009770A2"/>
    <w:rsid w:val="00990BC6"/>
    <w:rsid w:val="00994B32"/>
    <w:rsid w:val="009A0DA7"/>
    <w:rsid w:val="009B1225"/>
    <w:rsid w:val="009C5132"/>
    <w:rsid w:val="009D0798"/>
    <w:rsid w:val="00A12E0A"/>
    <w:rsid w:val="00A168BD"/>
    <w:rsid w:val="00A22735"/>
    <w:rsid w:val="00A72439"/>
    <w:rsid w:val="00A75C06"/>
    <w:rsid w:val="00A91FFE"/>
    <w:rsid w:val="00AA098C"/>
    <w:rsid w:val="00AC385B"/>
    <w:rsid w:val="00AC6A8F"/>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926D5"/>
    <w:rsid w:val="00BA2A47"/>
    <w:rsid w:val="00BA686E"/>
    <w:rsid w:val="00BD49FF"/>
    <w:rsid w:val="00BE53C6"/>
    <w:rsid w:val="00BF28B0"/>
    <w:rsid w:val="00BF2CF1"/>
    <w:rsid w:val="00BF55D2"/>
    <w:rsid w:val="00BF6F17"/>
    <w:rsid w:val="00C05551"/>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51D52"/>
    <w:rsid w:val="00D70D53"/>
    <w:rsid w:val="00D7436B"/>
    <w:rsid w:val="00DB0EAF"/>
    <w:rsid w:val="00DB1FCD"/>
    <w:rsid w:val="00DB7A2E"/>
    <w:rsid w:val="00DF2587"/>
    <w:rsid w:val="00E027F0"/>
    <w:rsid w:val="00E0671E"/>
    <w:rsid w:val="00E073FF"/>
    <w:rsid w:val="00E1272E"/>
    <w:rsid w:val="00E255D8"/>
    <w:rsid w:val="00E27037"/>
    <w:rsid w:val="00E278D7"/>
    <w:rsid w:val="00E53E13"/>
    <w:rsid w:val="00E65C64"/>
    <w:rsid w:val="00E83639"/>
    <w:rsid w:val="00E90148"/>
    <w:rsid w:val="00E93B7A"/>
    <w:rsid w:val="00E975E4"/>
    <w:rsid w:val="00EB004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 w:type="paragraph" w:customStyle="1" w:styleId="Default">
    <w:name w:val="Default"/>
    <w:rsid w:val="007211D4"/>
    <w:pPr>
      <w:autoSpaceDE w:val="0"/>
      <w:autoSpaceDN w:val="0"/>
      <w:adjustRightInd w:val="0"/>
      <w:spacing w:after="0" w:line="240" w:lineRule="auto"/>
    </w:pPr>
    <w:rPr>
      <w:rFonts w:ascii="Arial" w:hAnsi="Arial" w:cs="Arial"/>
      <w:color w:val="000000"/>
      <w:sz w:val="24"/>
      <w:szCs w:val="24"/>
    </w:rPr>
  </w:style>
  <w:style w:type="paragraph" w:customStyle="1" w:styleId="afb">
    <w:name w:val="Содержимое таблицы"/>
    <w:basedOn w:val="a"/>
    <w:rsid w:val="002407CE"/>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c">
    <w:name w:val="Таблицы (моноширинный)"/>
    <w:basedOn w:val="a"/>
    <w:next w:val="a"/>
    <w:uiPriority w:val="99"/>
    <w:rsid w:val="002407CE"/>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d">
    <w:name w:val="Нормальный (таблица)"/>
    <w:basedOn w:val="a"/>
    <w:next w:val="a"/>
    <w:uiPriority w:val="99"/>
    <w:rsid w:val="002407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e">
    <w:name w:val="Plain Text"/>
    <w:basedOn w:val="a"/>
    <w:link w:val="aff"/>
    <w:unhideWhenUsed/>
    <w:rsid w:val="002407CE"/>
    <w:pPr>
      <w:spacing w:after="0" w:line="240" w:lineRule="auto"/>
    </w:pPr>
    <w:rPr>
      <w:rFonts w:ascii="Courier New" w:eastAsia="Times New Roman" w:hAnsi="Courier New" w:cs="Times New Roman"/>
      <w:sz w:val="20"/>
      <w:szCs w:val="20"/>
      <w:lang w:eastAsia="ar-SA"/>
    </w:rPr>
  </w:style>
  <w:style w:type="character" w:customStyle="1" w:styleId="aff">
    <w:name w:val="Текст Знак"/>
    <w:basedOn w:val="a0"/>
    <w:link w:val="afe"/>
    <w:rsid w:val="002407CE"/>
    <w:rPr>
      <w:rFonts w:ascii="Courier New" w:eastAsia="Times New Roman" w:hAnsi="Courier New" w:cs="Times New Roman"/>
      <w:sz w:val="20"/>
      <w:szCs w:val="20"/>
      <w:lang w:eastAsia="ar-SA"/>
    </w:rPr>
  </w:style>
  <w:style w:type="character" w:customStyle="1" w:styleId="pt-product-property-titleuinbd">
    <w:name w:val="pt-product-property-title___uinbd"/>
    <w:basedOn w:val="a0"/>
    <w:rsid w:val="002407CE"/>
  </w:style>
  <w:style w:type="character" w:customStyle="1" w:styleId="benefits-itemdescr">
    <w:name w:val="benefits-item__descr"/>
    <w:basedOn w:val="a0"/>
    <w:rsid w:val="002407CE"/>
  </w:style>
  <w:style w:type="character" w:customStyle="1" w:styleId="product-content-title">
    <w:name w:val="product-content-title"/>
    <w:basedOn w:val="a0"/>
    <w:rsid w:val="002407CE"/>
  </w:style>
  <w:style w:type="numbering" w:customStyle="1" w:styleId="23">
    <w:name w:val="Нет списка2"/>
    <w:next w:val="a2"/>
    <w:uiPriority w:val="99"/>
    <w:semiHidden/>
    <w:unhideWhenUsed/>
    <w:rsid w:val="00E53E13"/>
  </w:style>
  <w:style w:type="character" w:customStyle="1" w:styleId="tov-9-12">
    <w:name w:val="tov-9-12"/>
    <w:rsid w:val="00E53E13"/>
  </w:style>
  <w:style w:type="character" w:customStyle="1" w:styleId="tov-9-2">
    <w:name w:val="tov-9-2"/>
    <w:rsid w:val="00E53E13"/>
  </w:style>
  <w:style w:type="table" w:customStyle="1" w:styleId="14">
    <w:name w:val="Сетка таблицы1"/>
    <w:basedOn w:val="a1"/>
    <w:next w:val="af2"/>
    <w:uiPriority w:val="59"/>
    <w:rsid w:val="00E53E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E53E13"/>
    <w:rPr>
      <w:b/>
      <w:bCs/>
      <w:kern w:val="1"/>
      <w:sz w:val="36"/>
      <w:szCs w:val="36"/>
      <w:lang w:val="x-none" w:eastAsia="ar-SA"/>
    </w:rPr>
  </w:style>
  <w:style w:type="character" w:customStyle="1" w:styleId="markedcontent">
    <w:name w:val="markedcontent"/>
    <w:rsid w:val="00E53E13"/>
  </w:style>
  <w:style w:type="paragraph" w:customStyle="1" w:styleId="15">
    <w:name w:val="Без интервала1"/>
    <w:uiPriority w:val="1"/>
    <w:qFormat/>
    <w:rsid w:val="00E53E13"/>
    <w:pPr>
      <w:spacing w:after="0" w:line="240" w:lineRule="auto"/>
    </w:pPr>
    <w:rPr>
      <w:rFonts w:ascii="Calibri" w:eastAsia="Times New Roman" w:hAnsi="Calibri" w:cs="Times New Roman"/>
      <w:lang w:eastAsia="ru-RU"/>
    </w:rPr>
  </w:style>
  <w:style w:type="paragraph" w:customStyle="1" w:styleId="xl187">
    <w:name w:val="xl187"/>
    <w:basedOn w:val="a"/>
    <w:rsid w:val="00E53E1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
    <w:rsid w:val="00E53E1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
    <w:rsid w:val="00E53E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E53E1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E53E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E53E1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E53E1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E53E13"/>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5">
    <w:name w:val="xl195"/>
    <w:basedOn w:val="a"/>
    <w:rsid w:val="00E53E1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
    <w:rsid w:val="00E53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E53E1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E53E1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E53E1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E53E1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E53E1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E53E1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E53E1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E53E1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E53E1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E53E13"/>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numbering" w:customStyle="1" w:styleId="111">
    <w:name w:val="Нет списка11"/>
    <w:next w:val="a2"/>
    <w:uiPriority w:val="99"/>
    <w:semiHidden/>
    <w:unhideWhenUsed/>
    <w:rsid w:val="00E53E13"/>
  </w:style>
  <w:style w:type="paragraph" w:customStyle="1" w:styleId="xl207">
    <w:name w:val="xl207"/>
    <w:basedOn w:val="a"/>
    <w:rsid w:val="00E53E1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8">
    <w:name w:val="xl208"/>
    <w:basedOn w:val="a"/>
    <w:rsid w:val="00E53E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image" Target="media/image4.jpeg"/><Relationship Id="rId55" Type="http://schemas.openxmlformats.org/officeDocument/2006/relationships/image" Target="media/image9.jpeg"/><Relationship Id="rId63" Type="http://schemas.openxmlformats.org/officeDocument/2006/relationships/image" Target="media/image17.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8.jpeg"/><Relationship Id="rId62"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jpeg"/><Relationship Id="rId58"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jpeg"/><Relationship Id="rId57" Type="http://schemas.openxmlformats.org/officeDocument/2006/relationships/image" Target="media/image11.png"/><Relationship Id="rId61" Type="http://schemas.openxmlformats.org/officeDocument/2006/relationships/image" Target="media/image15.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jpeg"/><Relationship Id="rId60" Type="http://schemas.openxmlformats.org/officeDocument/2006/relationships/image" Target="media/image14.jpe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emf"/><Relationship Id="rId56" Type="http://schemas.openxmlformats.org/officeDocument/2006/relationships/image" Target="media/image10.jpe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59"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A4AE-38C0-4883-A533-96DFDB6D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54</Pages>
  <Words>19638</Words>
  <Characters>111939</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283</cp:revision>
  <cp:lastPrinted>2024-07-01T04:23:00Z</cp:lastPrinted>
  <dcterms:created xsi:type="dcterms:W3CDTF">2020-01-29T05:37:00Z</dcterms:created>
  <dcterms:modified xsi:type="dcterms:W3CDTF">2024-07-01T04:28:00Z</dcterms:modified>
</cp:coreProperties>
</file>